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E37E1" w14:textId="77777777" w:rsidR="00D076CB" w:rsidRDefault="00D076CB" w:rsidP="00D076CB">
      <w:pPr>
        <w:ind w:left="270" w:hanging="270"/>
        <w:contextualSpacing/>
        <w:rPr>
          <w:rFonts w:ascii="Gill Sans MT" w:hAnsi="Gill Sans MT"/>
          <w:b/>
          <w:color w:val="000000"/>
        </w:rPr>
      </w:pPr>
      <w:r>
        <w:rPr>
          <w:rFonts w:ascii="Gill Sans MT" w:hAnsi="Gill Sans MT"/>
          <w:b/>
          <w:color w:val="000000"/>
        </w:rPr>
        <w:t>FILM STUDIES MINOR</w:t>
      </w:r>
    </w:p>
    <w:p w14:paraId="2622933F" w14:textId="77777777" w:rsidR="00D076CB" w:rsidRPr="00FF77BF" w:rsidRDefault="00D076CB" w:rsidP="00D076CB">
      <w:pPr>
        <w:ind w:left="270" w:hanging="270"/>
        <w:contextualSpacing/>
        <w:rPr>
          <w:rFonts w:ascii="Gill Sans MT" w:hAnsi="Gill Sans MT"/>
          <w:b/>
          <w:color w:val="000000"/>
        </w:rPr>
      </w:pPr>
      <w:r w:rsidRPr="00FF77BF">
        <w:rPr>
          <w:rFonts w:ascii="Gill Sans MT" w:hAnsi="Gill Sans MT"/>
          <w:b/>
          <w:color w:val="000000"/>
        </w:rPr>
        <w:t>REQUIREMENTS</w:t>
      </w:r>
    </w:p>
    <w:p w14:paraId="1777AFEE" w14:textId="77777777" w:rsidR="00D076CB" w:rsidRPr="00D36AE6" w:rsidRDefault="00D076CB" w:rsidP="00D076CB">
      <w:pPr>
        <w:contextualSpacing/>
        <w:rPr>
          <w:rFonts w:ascii="Verdana" w:hAnsi="Verdana"/>
          <w:color w:val="000000"/>
          <w:sz w:val="22"/>
        </w:rPr>
      </w:pPr>
    </w:p>
    <w:p w14:paraId="65A50158" w14:textId="77777777" w:rsidR="00D076CB" w:rsidRPr="00D076CB" w:rsidRDefault="00D076CB" w:rsidP="00D076CB">
      <w:pPr>
        <w:rPr>
          <w:rFonts w:cstheme="minorHAnsi"/>
          <w:color w:val="000000"/>
          <w:sz w:val="22"/>
        </w:rPr>
      </w:pPr>
      <w:r w:rsidRPr="00D076CB">
        <w:rPr>
          <w:rFonts w:cstheme="minorHAnsi"/>
          <w:color w:val="000000"/>
          <w:sz w:val="22"/>
        </w:rPr>
        <w:t>In consultation with the program director, students design a program of study that includes a range of film genres, styles, national cinemas, eras and disciplinary and methodological approaches. Students are strongly encouraged to take at least one course addressing topics in global or non-western cinema. The minor consists of a total of six courses and must include the following:</w:t>
      </w:r>
    </w:p>
    <w:p w14:paraId="06317C8A" w14:textId="4DFC9ABF" w:rsidR="00D076CB" w:rsidRPr="00D076CB" w:rsidRDefault="00D076CB" w:rsidP="00D076CB">
      <w:pPr>
        <w:ind w:left="270" w:hanging="270"/>
        <w:contextualSpacing/>
        <w:rPr>
          <w:rFonts w:cstheme="minorHAnsi"/>
          <w:color w:val="000000"/>
          <w:sz w:val="22"/>
        </w:rPr>
      </w:pPr>
      <w:r w:rsidRPr="00D076CB">
        <w:rPr>
          <w:rFonts w:cstheme="minorHAnsi"/>
          <w:color w:val="000000"/>
          <w:sz w:val="22"/>
        </w:rPr>
        <w:t xml:space="preserve">• One introductory course in the formal analysis of film (e.g., ENGL 205 - Intro to Film, HART </w:t>
      </w:r>
      <w:r w:rsidR="00161F2C">
        <w:rPr>
          <w:rFonts w:cstheme="minorHAnsi"/>
          <w:color w:val="000000"/>
          <w:sz w:val="22"/>
        </w:rPr>
        <w:t>170</w:t>
      </w:r>
      <w:r w:rsidRPr="00D076CB">
        <w:rPr>
          <w:rFonts w:cstheme="minorHAnsi"/>
          <w:color w:val="000000"/>
          <w:sz w:val="22"/>
        </w:rPr>
        <w:t xml:space="preserve"> – History of Narrative Cinema)</w:t>
      </w:r>
    </w:p>
    <w:p w14:paraId="33837F5E" w14:textId="77777777" w:rsidR="00D076CB" w:rsidRPr="00D076CB" w:rsidRDefault="00D076CB" w:rsidP="00D076CB">
      <w:pPr>
        <w:ind w:left="270" w:hanging="270"/>
        <w:contextualSpacing/>
        <w:rPr>
          <w:rFonts w:cstheme="minorHAnsi"/>
          <w:color w:val="000000"/>
          <w:sz w:val="22"/>
        </w:rPr>
      </w:pPr>
    </w:p>
    <w:p w14:paraId="56BA0CB1" w14:textId="77777777" w:rsidR="00D076CB" w:rsidRPr="00D076CB" w:rsidRDefault="00D076CB" w:rsidP="00D076CB">
      <w:pPr>
        <w:ind w:left="270" w:hanging="270"/>
        <w:contextualSpacing/>
        <w:rPr>
          <w:rFonts w:cstheme="minorHAnsi"/>
          <w:color w:val="000000"/>
          <w:sz w:val="22"/>
        </w:rPr>
      </w:pPr>
      <w:r w:rsidRPr="00D076CB">
        <w:rPr>
          <w:rFonts w:cstheme="minorHAnsi"/>
          <w:color w:val="000000"/>
          <w:sz w:val="22"/>
        </w:rPr>
        <w:t>• One course in film history or an area of film history (e.g., HIST 284 – Movies &amp; America, RUSS 258 – Soviet &amp; Eastern European Cinema)</w:t>
      </w:r>
    </w:p>
    <w:p w14:paraId="3A85D072" w14:textId="77777777" w:rsidR="00D076CB" w:rsidRPr="00D076CB" w:rsidRDefault="00D076CB" w:rsidP="00D076CB">
      <w:pPr>
        <w:ind w:left="270" w:hanging="270"/>
        <w:contextualSpacing/>
        <w:rPr>
          <w:rFonts w:cstheme="minorHAnsi"/>
          <w:color w:val="000000"/>
          <w:sz w:val="22"/>
        </w:rPr>
      </w:pPr>
    </w:p>
    <w:p w14:paraId="3A9A7FB4" w14:textId="00837672" w:rsidR="00D076CB" w:rsidRPr="00D076CB" w:rsidRDefault="00D076CB" w:rsidP="00D076CB">
      <w:pPr>
        <w:ind w:left="270" w:hanging="270"/>
        <w:contextualSpacing/>
        <w:rPr>
          <w:rFonts w:cstheme="minorHAnsi"/>
          <w:color w:val="000000"/>
          <w:sz w:val="22"/>
        </w:rPr>
      </w:pPr>
      <w:r w:rsidRPr="00D076CB">
        <w:rPr>
          <w:rFonts w:cstheme="minorHAnsi"/>
          <w:color w:val="000000"/>
          <w:sz w:val="22"/>
        </w:rPr>
        <w:t xml:space="preserve">• One course in film theory or an area of film theory (e.g., ENGL 306 - Film Theory, </w:t>
      </w:r>
      <w:r w:rsidRPr="00D076CB">
        <w:rPr>
          <w:rFonts w:cstheme="minorHAnsi"/>
          <w:sz w:val="22"/>
        </w:rPr>
        <w:t xml:space="preserve">HART </w:t>
      </w:r>
      <w:r w:rsidR="00161F2C">
        <w:rPr>
          <w:rFonts w:cstheme="minorHAnsi"/>
          <w:sz w:val="22"/>
        </w:rPr>
        <w:t>235</w:t>
      </w:r>
      <w:r w:rsidRPr="00D076CB">
        <w:rPr>
          <w:rFonts w:cstheme="minorHAnsi"/>
          <w:sz w:val="22"/>
        </w:rPr>
        <w:t xml:space="preserve"> – Identification in the Cinema</w:t>
      </w:r>
      <w:r w:rsidRPr="00D076CB">
        <w:rPr>
          <w:rFonts w:cstheme="minorHAnsi"/>
          <w:color w:val="000000"/>
          <w:sz w:val="22"/>
        </w:rPr>
        <w:t>)</w:t>
      </w:r>
    </w:p>
    <w:p w14:paraId="5421F182" w14:textId="77777777" w:rsidR="00D076CB" w:rsidRPr="00D076CB" w:rsidRDefault="00D076CB" w:rsidP="00D076CB">
      <w:pPr>
        <w:ind w:left="270" w:hanging="270"/>
        <w:contextualSpacing/>
        <w:rPr>
          <w:rFonts w:cstheme="minorHAnsi"/>
          <w:color w:val="000000"/>
          <w:sz w:val="22"/>
        </w:rPr>
      </w:pPr>
    </w:p>
    <w:p w14:paraId="353AEF41" w14:textId="48EC682C" w:rsidR="00D076CB" w:rsidRPr="00D076CB" w:rsidRDefault="00D076CB" w:rsidP="00D076CB">
      <w:pPr>
        <w:rPr>
          <w:rFonts w:cstheme="minorHAnsi"/>
          <w:color w:val="000000"/>
          <w:sz w:val="22"/>
        </w:rPr>
      </w:pPr>
      <w:r w:rsidRPr="00D076CB">
        <w:rPr>
          <w:rFonts w:cstheme="minorHAnsi"/>
          <w:color w:val="000000"/>
          <w:sz w:val="22"/>
        </w:rPr>
        <w:t>• Three electives</w:t>
      </w:r>
    </w:p>
    <w:p w14:paraId="30F96116" w14:textId="77777777" w:rsidR="00D076CB" w:rsidRPr="00D076CB" w:rsidRDefault="00D076CB" w:rsidP="00D076CB">
      <w:pPr>
        <w:contextualSpacing/>
        <w:rPr>
          <w:rFonts w:cstheme="minorHAnsi"/>
          <w:color w:val="000000"/>
          <w:sz w:val="22"/>
        </w:rPr>
      </w:pPr>
      <w:r w:rsidRPr="00D076CB">
        <w:rPr>
          <w:rFonts w:cstheme="minorHAnsi"/>
          <w:color w:val="000000"/>
          <w:sz w:val="22"/>
        </w:rPr>
        <w:t>At least one of the six courses must be at the 300 level. Courses that fall into two or more of the above categories may fulfill the requirement of the student’s choosing, but may not fulfill more than one requirement simultaneously. Students should consult with their advisers and deans to determine which courses, if any, may count simultaneously for multiple credentials (for the Minor, no more than two courses may be double-counted with the student’s major). Final approval is at the discretion of the program director.</w:t>
      </w:r>
    </w:p>
    <w:p w14:paraId="6A0E65FA" w14:textId="77777777" w:rsidR="00D076CB" w:rsidRPr="00D36AE6" w:rsidRDefault="00D076CB" w:rsidP="00D076CB">
      <w:pPr>
        <w:contextualSpacing/>
        <w:rPr>
          <w:rFonts w:ascii="Calisto MT" w:hAnsi="Calisto MT"/>
          <w:color w:val="000000"/>
          <w:sz w:val="22"/>
        </w:rPr>
      </w:pPr>
    </w:p>
    <w:p w14:paraId="456B119E" w14:textId="77777777" w:rsidR="00D076CB" w:rsidRPr="00FF77BF" w:rsidRDefault="00D076CB" w:rsidP="00D076CB">
      <w:pPr>
        <w:contextualSpacing/>
        <w:rPr>
          <w:rFonts w:ascii="Gill Sans MT" w:hAnsi="Gill Sans MT"/>
          <w:b/>
          <w:color w:val="000000"/>
        </w:rPr>
      </w:pPr>
      <w:r w:rsidRPr="00FF77BF">
        <w:rPr>
          <w:rFonts w:ascii="Gill Sans MT" w:hAnsi="Gill Sans MT"/>
          <w:b/>
          <w:color w:val="000000"/>
        </w:rPr>
        <w:t xml:space="preserve">THE BRYN MAWR COLLEGE </w:t>
      </w:r>
    </w:p>
    <w:p w14:paraId="378FC685" w14:textId="77777777" w:rsidR="00D076CB" w:rsidRPr="00FF77BF" w:rsidRDefault="00D076CB" w:rsidP="00D076CB">
      <w:pPr>
        <w:contextualSpacing/>
        <w:rPr>
          <w:rFonts w:ascii="Gill Sans MT" w:hAnsi="Gill Sans MT"/>
          <w:b/>
          <w:color w:val="000000"/>
        </w:rPr>
      </w:pPr>
      <w:r w:rsidRPr="00FF77BF">
        <w:rPr>
          <w:rFonts w:ascii="Gill Sans MT" w:hAnsi="Gill Sans MT"/>
          <w:b/>
          <w:color w:val="000000"/>
        </w:rPr>
        <w:t>MINOR IN FILM STUDIES</w:t>
      </w:r>
    </w:p>
    <w:p w14:paraId="21BFBA47" w14:textId="77777777" w:rsidR="00D076CB" w:rsidRPr="00D36AE6" w:rsidRDefault="00D076CB" w:rsidP="00D076CB">
      <w:pPr>
        <w:contextualSpacing/>
        <w:jc w:val="center"/>
        <w:rPr>
          <w:rFonts w:ascii="Verdana" w:hAnsi="Verdana"/>
          <w:color w:val="000000"/>
          <w:sz w:val="22"/>
        </w:rPr>
      </w:pPr>
    </w:p>
    <w:p w14:paraId="535A0717" w14:textId="467B6142" w:rsidR="00D076CB" w:rsidRPr="00D076CB" w:rsidRDefault="00D076CB" w:rsidP="00D076CB">
      <w:pPr>
        <w:contextualSpacing/>
        <w:rPr>
          <w:rFonts w:cstheme="minorHAnsi"/>
          <w:color w:val="000000"/>
          <w:sz w:val="22"/>
        </w:rPr>
      </w:pPr>
      <w:r w:rsidRPr="00D076CB">
        <w:rPr>
          <w:rFonts w:cstheme="minorHAnsi"/>
          <w:color w:val="000000"/>
          <w:sz w:val="22"/>
        </w:rPr>
        <w:t xml:space="preserve">The Film Studies Minor at Bryn Mawr College provides students with a background in the history, theory, criticism, and production of moving images, with an emphasis on the analysis and interpretation of cinema as a key form in modern visual culture. The program emphasizes film as a formal system with its own set of clearly identifiable properties and conventions, which nevertheless invites unique opportunities for interdisciplinary study. Course offerings are drawn from </w:t>
      </w:r>
      <w:hyperlink r:id="rId5" w:history="1">
        <w:r w:rsidRPr="00B8068B">
          <w:rPr>
            <w:rStyle w:val="Hyperlink"/>
            <w:rFonts w:cstheme="minorHAnsi"/>
            <w:sz w:val="22"/>
          </w:rPr>
          <w:t>English</w:t>
        </w:r>
      </w:hyperlink>
      <w:r w:rsidRPr="00D076CB">
        <w:rPr>
          <w:rFonts w:cstheme="minorHAnsi"/>
          <w:color w:val="000000"/>
          <w:sz w:val="22"/>
        </w:rPr>
        <w:t xml:space="preserve">, </w:t>
      </w:r>
      <w:hyperlink r:id="rId6" w:history="1">
        <w:r w:rsidRPr="00B8068B">
          <w:rPr>
            <w:rStyle w:val="Hyperlink"/>
            <w:rFonts w:cstheme="minorHAnsi"/>
            <w:sz w:val="22"/>
          </w:rPr>
          <w:t>History of Art</w:t>
        </w:r>
      </w:hyperlink>
      <w:hyperlink r:id="rId7" w:history="1">
        <w:r w:rsidRPr="00B8068B">
          <w:rPr>
            <w:rStyle w:val="Hyperlink"/>
            <w:rFonts w:cstheme="minorHAnsi"/>
            <w:sz w:val="22"/>
          </w:rPr>
          <w:t>,</w:t>
        </w:r>
        <w:r w:rsidR="00B8068B">
          <w:rPr>
            <w:rStyle w:val="Hyperlink"/>
            <w:rFonts w:cstheme="minorHAnsi"/>
            <w:sz w:val="22"/>
          </w:rPr>
          <w:t xml:space="preserve"> </w:t>
        </w:r>
        <w:r w:rsidR="009365B8" w:rsidRPr="00B8068B">
          <w:rPr>
            <w:rStyle w:val="Hyperlink"/>
            <w:rFonts w:cstheme="minorHAnsi"/>
            <w:sz w:val="22"/>
          </w:rPr>
          <w:t>French</w:t>
        </w:r>
      </w:hyperlink>
      <w:r w:rsidR="009365B8">
        <w:rPr>
          <w:rFonts w:cstheme="minorHAnsi"/>
          <w:color w:val="000000"/>
          <w:sz w:val="22"/>
        </w:rPr>
        <w:t xml:space="preserve">, </w:t>
      </w:r>
      <w:hyperlink r:id="rId8" w:history="1">
        <w:r w:rsidRPr="00B8068B">
          <w:rPr>
            <w:rStyle w:val="Hyperlink"/>
            <w:rFonts w:cstheme="minorHAnsi"/>
            <w:sz w:val="22"/>
          </w:rPr>
          <w:t>Italian</w:t>
        </w:r>
      </w:hyperlink>
      <w:r w:rsidRPr="00D076CB">
        <w:rPr>
          <w:rFonts w:cstheme="minorHAnsi"/>
          <w:color w:val="000000"/>
          <w:sz w:val="22"/>
        </w:rPr>
        <w:t xml:space="preserve">, </w:t>
      </w:r>
      <w:hyperlink r:id="rId9" w:history="1">
        <w:r w:rsidRPr="00B8068B">
          <w:rPr>
            <w:rStyle w:val="Hyperlink"/>
            <w:rFonts w:cstheme="minorHAnsi"/>
            <w:sz w:val="22"/>
          </w:rPr>
          <w:t>German</w:t>
        </w:r>
      </w:hyperlink>
      <w:r w:rsidRPr="00D076CB">
        <w:rPr>
          <w:rFonts w:cstheme="minorHAnsi"/>
          <w:color w:val="000000"/>
          <w:sz w:val="22"/>
        </w:rPr>
        <w:t xml:space="preserve">, </w:t>
      </w:r>
      <w:hyperlink r:id="rId10" w:history="1">
        <w:r w:rsidRPr="00B8068B">
          <w:rPr>
            <w:rStyle w:val="Hyperlink"/>
            <w:rFonts w:cstheme="minorHAnsi"/>
            <w:sz w:val="22"/>
          </w:rPr>
          <w:t>Russian</w:t>
        </w:r>
      </w:hyperlink>
      <w:r w:rsidRPr="00D076CB">
        <w:rPr>
          <w:rFonts w:cstheme="minorHAnsi"/>
          <w:color w:val="000000"/>
          <w:sz w:val="22"/>
        </w:rPr>
        <w:t xml:space="preserve">, </w:t>
      </w:r>
      <w:hyperlink r:id="rId11" w:history="1">
        <w:r w:rsidRPr="00B8068B">
          <w:rPr>
            <w:rStyle w:val="Hyperlink"/>
            <w:rFonts w:cstheme="minorHAnsi"/>
            <w:sz w:val="22"/>
          </w:rPr>
          <w:t>Spanish</w:t>
        </w:r>
      </w:hyperlink>
      <w:r w:rsidRPr="00D076CB">
        <w:rPr>
          <w:rFonts w:cstheme="minorHAnsi"/>
          <w:color w:val="000000"/>
          <w:sz w:val="22"/>
        </w:rPr>
        <w:t xml:space="preserve">, </w:t>
      </w:r>
      <w:hyperlink r:id="rId12" w:history="1">
        <w:r w:rsidRPr="00CC0AB2">
          <w:rPr>
            <w:rStyle w:val="Hyperlink"/>
            <w:rFonts w:cstheme="minorHAnsi"/>
            <w:sz w:val="22"/>
          </w:rPr>
          <w:t>History</w:t>
        </w:r>
      </w:hyperlink>
      <w:r w:rsidRPr="00D076CB">
        <w:rPr>
          <w:rFonts w:cstheme="minorHAnsi"/>
          <w:color w:val="000000"/>
          <w:sz w:val="22"/>
        </w:rPr>
        <w:t xml:space="preserve">, and the </w:t>
      </w:r>
      <w:hyperlink r:id="rId13" w:history="1">
        <w:r w:rsidRPr="00CC0AB2">
          <w:rPr>
            <w:rStyle w:val="Hyperlink"/>
            <w:rFonts w:cstheme="minorHAnsi"/>
            <w:sz w:val="22"/>
          </w:rPr>
          <w:t>Creative and Performing Arts</w:t>
        </w:r>
      </w:hyperlink>
      <w:r w:rsidRPr="00D076CB">
        <w:rPr>
          <w:rFonts w:cstheme="minorHAnsi"/>
          <w:color w:val="000000"/>
          <w:sz w:val="22"/>
        </w:rPr>
        <w:t>, giving students access to a range of interpretive methodologies, national cinemas, and film styles and genres.</w:t>
      </w:r>
    </w:p>
    <w:p w14:paraId="3FCEDA44" w14:textId="77777777" w:rsidR="00D076CB" w:rsidRPr="00D076CB" w:rsidRDefault="00D076CB" w:rsidP="00D076CB">
      <w:pPr>
        <w:contextualSpacing/>
        <w:rPr>
          <w:rFonts w:cstheme="minorHAnsi"/>
          <w:color w:val="000000"/>
          <w:sz w:val="22"/>
        </w:rPr>
      </w:pPr>
    </w:p>
    <w:p w14:paraId="328FD8A1" w14:textId="22273BF5" w:rsidR="00812FCA" w:rsidRDefault="00D076CB" w:rsidP="00D076CB">
      <w:pPr>
        <w:contextualSpacing/>
        <w:rPr>
          <w:rFonts w:cstheme="minorHAnsi"/>
          <w:sz w:val="22"/>
        </w:rPr>
      </w:pPr>
      <w:r w:rsidRPr="00D076CB">
        <w:rPr>
          <w:rFonts w:cstheme="minorHAnsi"/>
          <w:color w:val="000000"/>
          <w:sz w:val="22"/>
        </w:rPr>
        <w:t>The student who minors in Film Studies acquires the critical skills central to the discipline. Through contact with the materials and methods of her major, she also develops intellectual, cultural and political perspectives that broaden the angle of critical vision. Students also have the opportunity - unique to a program like Bryn Mawr's - to experience every level of the curriculum in small classes, with intense, focused discussion, close contact with faculty, frequent and challenging writing assignments, technologically sophisticated learning conditions, and opportunities for guided research.</w:t>
      </w:r>
      <w:r w:rsidRPr="00D076CB">
        <w:rPr>
          <w:rFonts w:cstheme="minorHAnsi"/>
          <w:sz w:val="22"/>
        </w:rPr>
        <w:t xml:space="preserve"> </w:t>
      </w:r>
      <w:r w:rsidR="00D9736C">
        <w:rPr>
          <w:rFonts w:cstheme="minorHAnsi"/>
          <w:sz w:val="22"/>
        </w:rPr>
        <w:br/>
      </w:r>
    </w:p>
    <w:p w14:paraId="55B062A6" w14:textId="1C5A898E" w:rsidR="00D076CB" w:rsidRDefault="00D9736C" w:rsidP="00D076CB">
      <w:pPr>
        <w:contextualSpacing/>
        <w:rPr>
          <w:rFonts w:cstheme="minorHAnsi"/>
          <w:sz w:val="22"/>
        </w:rPr>
      </w:pPr>
      <w:r>
        <w:rPr>
          <w:rFonts w:cstheme="minorHAnsi"/>
          <w:noProof/>
          <w:sz w:val="22"/>
        </w:rPr>
        <w:drawing>
          <wp:inline distT="0" distB="0" distL="0" distR="0" wp14:anchorId="55AB75F9" wp14:editId="120A6657">
            <wp:extent cx="2200275" cy="1180371"/>
            <wp:effectExtent l="0" t="0" r="0" b="1270"/>
            <wp:docPr id="5" name="Picture 5"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269728" cy="1217630"/>
                    </a:xfrm>
                    <a:prstGeom prst="rect">
                      <a:avLst/>
                    </a:prstGeom>
                  </pic:spPr>
                </pic:pic>
              </a:graphicData>
            </a:graphic>
          </wp:inline>
        </w:drawing>
      </w:r>
    </w:p>
    <w:p w14:paraId="49996495" w14:textId="1CB49048" w:rsidR="00155D1C" w:rsidRDefault="00155D1C" w:rsidP="00D076CB">
      <w:pPr>
        <w:contextualSpacing/>
        <w:rPr>
          <w:rFonts w:cstheme="minorHAnsi"/>
          <w:sz w:val="22"/>
        </w:rPr>
      </w:pPr>
    </w:p>
    <w:p w14:paraId="560FE010" w14:textId="3DCBDDFE" w:rsidR="00155D1C" w:rsidRPr="00D076CB" w:rsidRDefault="00155D1C" w:rsidP="00155D1C">
      <w:pPr>
        <w:contextualSpacing/>
        <w:jc w:val="center"/>
        <w:rPr>
          <w:rFonts w:cstheme="minorHAnsi"/>
          <w:sz w:val="22"/>
        </w:rPr>
      </w:pPr>
    </w:p>
    <w:p w14:paraId="6AC5580A" w14:textId="77777777" w:rsidR="00D076CB" w:rsidRDefault="00D076CB" w:rsidP="00D076CB">
      <w:pPr>
        <w:contextualSpacing/>
        <w:rPr>
          <w:rFonts w:ascii="Bell MT" w:hAnsi="Bell MT"/>
          <w:sz w:val="22"/>
        </w:rPr>
      </w:pPr>
      <w:r w:rsidRPr="00E5102B">
        <w:rPr>
          <w:rFonts w:ascii="Bell MT" w:hAnsi="Bell MT"/>
          <w:noProof/>
          <w:sz w:val="22"/>
        </w:rPr>
        <w:drawing>
          <wp:inline distT="0" distB="0" distL="0" distR="0" wp14:anchorId="28CA1D2D" wp14:editId="57467D63">
            <wp:extent cx="2886932" cy="1447800"/>
            <wp:effectExtent l="0" t="0" r="889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891430" cy="1450056"/>
                    </a:xfrm>
                    <a:prstGeom prst="rect">
                      <a:avLst/>
                    </a:prstGeom>
                    <a:noFill/>
                    <a:ln w="9525">
                      <a:noFill/>
                      <a:miter lim="800000"/>
                      <a:headEnd/>
                      <a:tailEnd/>
                    </a:ln>
                  </pic:spPr>
                </pic:pic>
              </a:graphicData>
            </a:graphic>
          </wp:inline>
        </w:drawing>
      </w:r>
    </w:p>
    <w:p w14:paraId="2FCF5A64" w14:textId="77777777" w:rsidR="00D076CB" w:rsidRPr="00D076CB" w:rsidRDefault="00D076CB" w:rsidP="00D076CB">
      <w:pPr>
        <w:contextualSpacing/>
        <w:jc w:val="center"/>
        <w:rPr>
          <w:rFonts w:ascii="Gill Sans MT" w:hAnsi="Gill Sans MT" w:cs="Gautami"/>
          <w:b/>
          <w:smallCaps/>
          <w:sz w:val="20"/>
          <w:szCs w:val="20"/>
        </w:rPr>
      </w:pPr>
    </w:p>
    <w:p w14:paraId="40CB7164" w14:textId="77777777" w:rsidR="00D076CB" w:rsidRPr="00D076CB" w:rsidRDefault="00D076CB" w:rsidP="00D076CB">
      <w:pPr>
        <w:contextualSpacing/>
        <w:jc w:val="center"/>
        <w:rPr>
          <w:rFonts w:ascii="Gill Sans MT" w:hAnsi="Gill Sans MT" w:cs="Gautami"/>
          <w:b/>
          <w:smallCaps/>
          <w:sz w:val="32"/>
          <w:szCs w:val="32"/>
        </w:rPr>
      </w:pPr>
      <w:r w:rsidRPr="00D076CB">
        <w:rPr>
          <w:rFonts w:ascii="Gill Sans MT" w:hAnsi="Gill Sans MT" w:cs="Gautami"/>
          <w:b/>
          <w:smallCaps/>
          <w:sz w:val="32"/>
          <w:szCs w:val="32"/>
        </w:rPr>
        <w:t>The Bryn Mawr College</w:t>
      </w:r>
    </w:p>
    <w:p w14:paraId="57C9D29B" w14:textId="77777777" w:rsidR="00D076CB" w:rsidRPr="00D076CB" w:rsidRDefault="00D076CB" w:rsidP="00D076CB">
      <w:pPr>
        <w:contextualSpacing/>
        <w:jc w:val="center"/>
        <w:rPr>
          <w:rFonts w:ascii="Gill Sans MT" w:hAnsi="Gill Sans MT" w:cs="Gautami"/>
          <w:b/>
          <w:smallCaps/>
          <w:sz w:val="20"/>
          <w:szCs w:val="20"/>
        </w:rPr>
      </w:pPr>
    </w:p>
    <w:p w14:paraId="74A176DF" w14:textId="77777777" w:rsidR="00D076CB" w:rsidRPr="00D076CB" w:rsidRDefault="00D076CB" w:rsidP="00D076CB">
      <w:pPr>
        <w:contextualSpacing/>
        <w:jc w:val="center"/>
        <w:rPr>
          <w:rFonts w:ascii="Gill Sans MT" w:hAnsi="Gill Sans MT" w:cs="Gautami"/>
          <w:b/>
          <w:smallCaps/>
          <w:spacing w:val="40"/>
          <w:sz w:val="32"/>
          <w:szCs w:val="32"/>
        </w:rPr>
      </w:pPr>
      <w:r w:rsidRPr="00D076CB">
        <w:rPr>
          <w:rFonts w:ascii="Gill Sans MT" w:hAnsi="Gill Sans MT" w:cs="Gautami"/>
          <w:b/>
          <w:smallCaps/>
          <w:spacing w:val="40"/>
          <w:sz w:val="32"/>
          <w:szCs w:val="32"/>
        </w:rPr>
        <w:t>Program</w:t>
      </w:r>
    </w:p>
    <w:p w14:paraId="715A3ECC" w14:textId="77777777" w:rsidR="00D076CB" w:rsidRPr="00D076CB" w:rsidRDefault="00D076CB" w:rsidP="00D076CB">
      <w:pPr>
        <w:contextualSpacing/>
        <w:jc w:val="center"/>
        <w:rPr>
          <w:rFonts w:ascii="Gill Sans MT" w:hAnsi="Gill Sans MT" w:cs="Gautami"/>
          <w:b/>
          <w:smallCaps/>
          <w:spacing w:val="40"/>
          <w:sz w:val="32"/>
          <w:szCs w:val="32"/>
        </w:rPr>
      </w:pPr>
      <w:r w:rsidRPr="00D076CB">
        <w:rPr>
          <w:rFonts w:ascii="Gill Sans MT" w:hAnsi="Gill Sans MT" w:cs="Gautami"/>
          <w:b/>
          <w:smallCaps/>
          <w:spacing w:val="40"/>
          <w:sz w:val="32"/>
          <w:szCs w:val="32"/>
        </w:rPr>
        <w:t xml:space="preserve">in </w:t>
      </w:r>
      <w:r w:rsidRPr="00D076CB">
        <w:rPr>
          <w:rFonts w:ascii="Gill Sans MT" w:hAnsi="Gill Sans MT" w:cs="Gautami"/>
          <w:b/>
          <w:smallCaps/>
          <w:spacing w:val="60"/>
          <w:sz w:val="32"/>
          <w:szCs w:val="32"/>
        </w:rPr>
        <w:t>Film Studies</w:t>
      </w:r>
    </w:p>
    <w:p w14:paraId="2E2806A1" w14:textId="77777777" w:rsidR="00D076CB" w:rsidRPr="00D076CB" w:rsidRDefault="00D076CB" w:rsidP="00D076CB">
      <w:pPr>
        <w:contextualSpacing/>
        <w:jc w:val="center"/>
        <w:rPr>
          <w:rFonts w:ascii="Gill Sans MT" w:hAnsi="Gill Sans MT" w:cs="Gautami"/>
          <w:b/>
          <w:smallCaps/>
          <w:spacing w:val="60"/>
          <w:sz w:val="20"/>
          <w:szCs w:val="20"/>
        </w:rPr>
      </w:pPr>
    </w:p>
    <w:p w14:paraId="50932554" w14:textId="1E616B94" w:rsidR="00D076CB" w:rsidRPr="00D076CB" w:rsidRDefault="002573B5" w:rsidP="00D076CB">
      <w:pPr>
        <w:contextualSpacing/>
        <w:jc w:val="center"/>
        <w:rPr>
          <w:rFonts w:ascii="Gill Sans MT" w:hAnsi="Gill Sans MT" w:cs="Gautami"/>
          <w:b/>
          <w:smallCaps/>
          <w:spacing w:val="60"/>
          <w:sz w:val="32"/>
          <w:szCs w:val="32"/>
        </w:rPr>
      </w:pPr>
      <w:r>
        <w:rPr>
          <w:rFonts w:ascii="Gill Sans MT" w:hAnsi="Gill Sans MT" w:cs="Gautami"/>
          <w:b/>
          <w:smallCaps/>
          <w:spacing w:val="60"/>
          <w:sz w:val="32"/>
          <w:szCs w:val="32"/>
        </w:rPr>
        <w:t>20</w:t>
      </w:r>
      <w:r w:rsidR="00ED2EA3">
        <w:rPr>
          <w:rFonts w:ascii="Gill Sans MT" w:hAnsi="Gill Sans MT" w:cs="Gautami"/>
          <w:b/>
          <w:smallCaps/>
          <w:spacing w:val="60"/>
          <w:sz w:val="32"/>
          <w:szCs w:val="32"/>
        </w:rPr>
        <w:t>2</w:t>
      </w:r>
      <w:r w:rsidR="006106A6">
        <w:rPr>
          <w:rFonts w:ascii="Gill Sans MT" w:hAnsi="Gill Sans MT" w:cs="Gautami"/>
          <w:b/>
          <w:smallCaps/>
          <w:spacing w:val="60"/>
          <w:sz w:val="32"/>
          <w:szCs w:val="32"/>
        </w:rPr>
        <w:t>3-2024</w:t>
      </w:r>
    </w:p>
    <w:p w14:paraId="380BF55C" w14:textId="77777777" w:rsidR="00D076CB" w:rsidRPr="00D076CB" w:rsidRDefault="00D076CB" w:rsidP="00D076CB">
      <w:pPr>
        <w:contextualSpacing/>
        <w:rPr>
          <w:rFonts w:ascii="Kannada MN" w:hAnsi="Kannada MN"/>
          <w:b/>
          <w:smallCaps/>
          <w:spacing w:val="60"/>
          <w:sz w:val="20"/>
          <w:szCs w:val="20"/>
        </w:rPr>
      </w:pPr>
    </w:p>
    <w:p w14:paraId="3DD0AF33" w14:textId="77777777" w:rsidR="00D076CB" w:rsidRPr="00CD638F" w:rsidRDefault="00D076CB" w:rsidP="00D076CB">
      <w:pPr>
        <w:contextualSpacing/>
        <w:jc w:val="center"/>
        <w:rPr>
          <w:rFonts w:ascii="Kannada MN" w:hAnsi="Kannada MN"/>
          <w:smallCaps/>
          <w:spacing w:val="60"/>
          <w:sz w:val="56"/>
        </w:rPr>
      </w:pPr>
      <w:r>
        <w:rPr>
          <w:rFonts w:ascii="Kannada MN" w:hAnsi="Kannada MN"/>
          <w:smallCaps/>
          <w:noProof/>
          <w:spacing w:val="60"/>
          <w:sz w:val="56"/>
        </w:rPr>
        <w:drawing>
          <wp:inline distT="0" distB="0" distL="0" distR="0" wp14:anchorId="38639C90" wp14:editId="4C2DEB65">
            <wp:extent cx="2821049" cy="14960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824605" cy="1497946"/>
                    </a:xfrm>
                    <a:prstGeom prst="rect">
                      <a:avLst/>
                    </a:prstGeom>
                    <a:noFill/>
                    <a:ln w="9525">
                      <a:noFill/>
                      <a:miter lim="800000"/>
                      <a:headEnd/>
                      <a:tailEnd/>
                    </a:ln>
                  </pic:spPr>
                </pic:pic>
              </a:graphicData>
            </a:graphic>
          </wp:inline>
        </w:drawing>
      </w:r>
    </w:p>
    <w:p w14:paraId="09DE1D22" w14:textId="77777777" w:rsidR="00D076CB" w:rsidRPr="009F7455" w:rsidRDefault="00D076CB" w:rsidP="00D076CB">
      <w:pPr>
        <w:contextualSpacing/>
        <w:rPr>
          <w:rFonts w:ascii="Gill Sans MT" w:hAnsi="Gill Sans MT"/>
          <w:b/>
          <w:smallCaps/>
          <w:sz w:val="18"/>
        </w:rPr>
      </w:pPr>
    </w:p>
    <w:p w14:paraId="29106085" w14:textId="77777777" w:rsidR="00D076CB" w:rsidRPr="009D3B78" w:rsidRDefault="00D076CB" w:rsidP="00D076CB">
      <w:pPr>
        <w:contextualSpacing/>
        <w:jc w:val="center"/>
        <w:rPr>
          <w:rFonts w:ascii="Gill Sans MT" w:hAnsi="Gill Sans MT"/>
          <w:b/>
          <w:smallCaps/>
          <w:sz w:val="28"/>
        </w:rPr>
      </w:pPr>
      <w:r w:rsidRPr="009D3B78">
        <w:rPr>
          <w:rFonts w:ascii="Gill Sans MT" w:hAnsi="Gill Sans MT"/>
          <w:b/>
          <w:smallCaps/>
          <w:sz w:val="28"/>
        </w:rPr>
        <w:t>Contact Information</w:t>
      </w:r>
    </w:p>
    <w:p w14:paraId="74538682" w14:textId="77777777" w:rsidR="00D076CB" w:rsidRPr="009D3B78" w:rsidRDefault="00D076CB" w:rsidP="00D076CB">
      <w:pPr>
        <w:contextualSpacing/>
        <w:jc w:val="center"/>
        <w:rPr>
          <w:rFonts w:ascii="Bell MT" w:eastAsia="Kai" w:hAnsi="Bell MT"/>
          <w:sz w:val="20"/>
        </w:rPr>
      </w:pPr>
    </w:p>
    <w:p w14:paraId="435C3245" w14:textId="796C33D4" w:rsidR="00D076CB" w:rsidRPr="00CB38E2" w:rsidRDefault="00D076CB" w:rsidP="00D076CB">
      <w:pPr>
        <w:contextualSpacing/>
        <w:jc w:val="center"/>
        <w:rPr>
          <w:rFonts w:eastAsia="Kai" w:cstheme="minorHAnsi"/>
          <w:sz w:val="22"/>
          <w:szCs w:val="22"/>
        </w:rPr>
      </w:pPr>
      <w:r w:rsidRPr="00CB38E2">
        <w:rPr>
          <w:rFonts w:eastAsia="Kai" w:cstheme="minorHAnsi"/>
          <w:sz w:val="22"/>
          <w:szCs w:val="22"/>
        </w:rPr>
        <w:t xml:space="preserve">Director: </w:t>
      </w:r>
      <w:r w:rsidR="003D27F1">
        <w:rPr>
          <w:rFonts w:eastAsia="Kai" w:cstheme="minorHAnsi"/>
          <w:sz w:val="22"/>
          <w:szCs w:val="22"/>
        </w:rPr>
        <w:t>Julien Suaudeau</w:t>
      </w:r>
    </w:p>
    <w:p w14:paraId="43016373" w14:textId="5C61EDD7" w:rsidR="00D076CB" w:rsidRPr="00CB38E2" w:rsidRDefault="003D27F1" w:rsidP="00D076CB">
      <w:pPr>
        <w:contextualSpacing/>
        <w:jc w:val="center"/>
        <w:rPr>
          <w:rFonts w:eastAsia="Kai" w:cstheme="minorHAnsi"/>
          <w:sz w:val="22"/>
          <w:szCs w:val="22"/>
        </w:rPr>
      </w:pPr>
      <w:r>
        <w:rPr>
          <w:rFonts w:eastAsia="Kai" w:cstheme="minorHAnsi"/>
          <w:sz w:val="22"/>
          <w:szCs w:val="22"/>
        </w:rPr>
        <w:t>jsuaudeau</w:t>
      </w:r>
      <w:r w:rsidR="00D076CB" w:rsidRPr="00CB38E2">
        <w:rPr>
          <w:rFonts w:eastAsia="Kai" w:cstheme="minorHAnsi"/>
          <w:sz w:val="22"/>
          <w:szCs w:val="22"/>
        </w:rPr>
        <w:t>@brynmawr.edu</w:t>
      </w:r>
    </w:p>
    <w:p w14:paraId="2750F936" w14:textId="41302B19" w:rsidR="00D076CB" w:rsidRPr="00D076CB" w:rsidRDefault="00D076CB" w:rsidP="00D076CB">
      <w:pPr>
        <w:contextualSpacing/>
        <w:jc w:val="center"/>
        <w:rPr>
          <w:rFonts w:eastAsia="Kai" w:cstheme="minorHAnsi"/>
          <w:sz w:val="22"/>
          <w:szCs w:val="22"/>
        </w:rPr>
      </w:pPr>
      <w:r w:rsidRPr="00D076CB">
        <w:rPr>
          <w:rFonts w:eastAsia="Kai" w:cstheme="minorHAnsi"/>
          <w:sz w:val="22"/>
          <w:szCs w:val="22"/>
        </w:rPr>
        <w:t xml:space="preserve">Office: </w:t>
      </w:r>
      <w:r w:rsidR="003D27F1">
        <w:rPr>
          <w:rFonts w:eastAsia="Kai" w:cstheme="minorHAnsi"/>
          <w:sz w:val="22"/>
          <w:szCs w:val="22"/>
        </w:rPr>
        <w:t>Old Library 149</w:t>
      </w:r>
      <w:r w:rsidRPr="00D076CB">
        <w:rPr>
          <w:rFonts w:eastAsia="Kai" w:cstheme="minorHAnsi"/>
          <w:sz w:val="22"/>
          <w:szCs w:val="22"/>
        </w:rPr>
        <w:br/>
        <w:t xml:space="preserve">Administrative Assistant: Margaret Kelly </w:t>
      </w:r>
    </w:p>
    <w:p w14:paraId="68755C90" w14:textId="77777777" w:rsidR="00D076CB" w:rsidRPr="00D076CB" w:rsidRDefault="00936266" w:rsidP="00D076CB">
      <w:pPr>
        <w:contextualSpacing/>
        <w:jc w:val="center"/>
        <w:rPr>
          <w:rFonts w:eastAsia="Kai" w:cstheme="minorHAnsi"/>
          <w:sz w:val="22"/>
          <w:szCs w:val="22"/>
        </w:rPr>
      </w:pPr>
      <w:hyperlink r:id="rId17" w:history="1">
        <w:r w:rsidR="00D076CB" w:rsidRPr="00D076CB">
          <w:rPr>
            <w:rFonts w:eastAsia="Kai" w:cstheme="minorHAnsi"/>
            <w:sz w:val="22"/>
            <w:szCs w:val="22"/>
          </w:rPr>
          <w:t>mkelly01@brynmawr.edu</w:t>
        </w:r>
      </w:hyperlink>
    </w:p>
    <w:p w14:paraId="2D006AFD" w14:textId="37C881C5" w:rsidR="00D9736C" w:rsidRPr="003D223A" w:rsidRDefault="00D076CB" w:rsidP="003D223A">
      <w:pPr>
        <w:contextualSpacing/>
        <w:jc w:val="center"/>
        <w:rPr>
          <w:rFonts w:eastAsia="Kai" w:cstheme="minorHAnsi"/>
          <w:sz w:val="22"/>
          <w:szCs w:val="22"/>
        </w:rPr>
      </w:pPr>
      <w:r w:rsidRPr="00D076CB">
        <w:rPr>
          <w:rFonts w:eastAsia="Kai" w:cstheme="minorHAnsi"/>
          <w:sz w:val="22"/>
          <w:szCs w:val="22"/>
        </w:rPr>
        <w:t xml:space="preserve">Office: </w:t>
      </w:r>
      <w:r w:rsidR="003D27F1">
        <w:rPr>
          <w:rFonts w:eastAsia="Kai" w:cstheme="minorHAnsi"/>
          <w:sz w:val="22"/>
          <w:szCs w:val="22"/>
        </w:rPr>
        <w:t>Old Library</w:t>
      </w:r>
      <w:r w:rsidRPr="00D076CB">
        <w:rPr>
          <w:rFonts w:eastAsia="Kai" w:cstheme="minorHAnsi"/>
          <w:sz w:val="22"/>
          <w:szCs w:val="22"/>
        </w:rPr>
        <w:t xml:space="preserve"> 235</w:t>
      </w:r>
      <w:r w:rsidR="00CC0AB2">
        <w:rPr>
          <w:rFonts w:eastAsia="Kai" w:cstheme="minorHAnsi"/>
          <w:sz w:val="22"/>
          <w:szCs w:val="22"/>
        </w:rPr>
        <w:br/>
      </w:r>
      <w:hyperlink r:id="rId18" w:history="1">
        <w:r w:rsidR="00CC0AB2" w:rsidRPr="00CC0AB2">
          <w:rPr>
            <w:rStyle w:val="Hyperlink"/>
            <w:rFonts w:eastAsia="Kai" w:cstheme="minorHAnsi"/>
            <w:sz w:val="22"/>
            <w:szCs w:val="22"/>
          </w:rPr>
          <w:t>Program website</w:t>
        </w:r>
      </w:hyperlink>
    </w:p>
    <w:p w14:paraId="3C83E68E" w14:textId="77777777" w:rsidR="00D9736C" w:rsidRDefault="00D9736C" w:rsidP="00D076CB">
      <w:pPr>
        <w:contextualSpacing/>
        <w:rPr>
          <w:rFonts w:ascii="Gill Sans MT" w:hAnsi="Gill Sans MT"/>
          <w:b/>
          <w:smallCaps/>
          <w:spacing w:val="20"/>
          <w:sz w:val="32"/>
          <w:szCs w:val="32"/>
        </w:rPr>
      </w:pPr>
    </w:p>
    <w:p w14:paraId="53994932" w14:textId="0415344B" w:rsidR="00D076CB" w:rsidRPr="00661E8B" w:rsidRDefault="00D076CB" w:rsidP="00D076CB">
      <w:pPr>
        <w:contextualSpacing/>
        <w:rPr>
          <w:rFonts w:ascii="Big Caslon" w:eastAsia="Kai" w:hAnsi="Big Caslon"/>
          <w:sz w:val="32"/>
          <w:szCs w:val="32"/>
        </w:rPr>
      </w:pPr>
      <w:r w:rsidRPr="00661E8B">
        <w:rPr>
          <w:rFonts w:ascii="Gill Sans MT" w:hAnsi="Gill Sans MT"/>
          <w:b/>
          <w:smallCaps/>
          <w:spacing w:val="20"/>
          <w:sz w:val="32"/>
          <w:szCs w:val="32"/>
        </w:rPr>
        <w:lastRenderedPageBreak/>
        <w:t>Film Studies Courses</w:t>
      </w:r>
    </w:p>
    <w:p w14:paraId="3A99DA62" w14:textId="237ABAC8" w:rsidR="00D076CB" w:rsidRPr="00661E8B" w:rsidRDefault="002A4360" w:rsidP="00D076CB">
      <w:pPr>
        <w:contextualSpacing/>
        <w:rPr>
          <w:rFonts w:ascii="Gill Sans MT" w:hAnsi="Gill Sans MT"/>
          <w:b/>
          <w:smallCaps/>
          <w:spacing w:val="20"/>
          <w:sz w:val="32"/>
          <w:szCs w:val="32"/>
        </w:rPr>
      </w:pPr>
      <w:r w:rsidRPr="00661E8B">
        <w:rPr>
          <w:rFonts w:ascii="Gill Sans MT" w:hAnsi="Gill Sans MT"/>
          <w:b/>
          <w:smallCaps/>
          <w:spacing w:val="20"/>
          <w:sz w:val="32"/>
          <w:szCs w:val="32"/>
        </w:rPr>
        <w:t>202</w:t>
      </w:r>
      <w:r w:rsidR="00BD7995">
        <w:rPr>
          <w:rFonts w:ascii="Gill Sans MT" w:hAnsi="Gill Sans MT"/>
          <w:b/>
          <w:smallCaps/>
          <w:spacing w:val="20"/>
          <w:sz w:val="32"/>
          <w:szCs w:val="32"/>
        </w:rPr>
        <w:t>3-2024</w:t>
      </w:r>
    </w:p>
    <w:p w14:paraId="3B5BA590" w14:textId="77777777" w:rsidR="00D076CB" w:rsidRPr="005C4FAF" w:rsidRDefault="00D076CB" w:rsidP="00D076CB">
      <w:pPr>
        <w:contextualSpacing/>
        <w:rPr>
          <w:rFonts w:ascii="Verdana" w:hAnsi="Verdana"/>
          <w:sz w:val="22"/>
        </w:rPr>
      </w:pPr>
    </w:p>
    <w:p w14:paraId="45EB557C" w14:textId="77777777" w:rsidR="00D076CB" w:rsidRPr="00661E8B" w:rsidRDefault="00D076CB" w:rsidP="00D076CB">
      <w:pPr>
        <w:contextualSpacing/>
        <w:rPr>
          <w:rFonts w:ascii="Gill Sans MT" w:hAnsi="Gill Sans MT"/>
          <w:b/>
        </w:rPr>
      </w:pPr>
      <w:r w:rsidRPr="00661E8B">
        <w:rPr>
          <w:rFonts w:ascii="Gill Sans MT" w:hAnsi="Gill Sans MT"/>
          <w:b/>
        </w:rPr>
        <w:t>FALL – BRYN MAWR</w:t>
      </w:r>
      <w:r w:rsidRPr="00661E8B">
        <w:rPr>
          <w:rFonts w:ascii="Gill Sans MT" w:hAnsi="Gill Sans MT"/>
          <w:b/>
        </w:rPr>
        <w:tab/>
      </w:r>
      <w:r w:rsidRPr="00661E8B">
        <w:rPr>
          <w:rFonts w:ascii="Gill Sans MT" w:hAnsi="Gill Sans MT"/>
          <w:b/>
        </w:rPr>
        <w:tab/>
      </w:r>
    </w:p>
    <w:p w14:paraId="154214E0" w14:textId="77777777" w:rsidR="00D624A8" w:rsidRDefault="00D624A8" w:rsidP="00485978">
      <w:pPr>
        <w:contextualSpacing/>
        <w:rPr>
          <w:rFonts w:cstheme="minorHAnsi"/>
          <w:sz w:val="19"/>
          <w:szCs w:val="19"/>
        </w:rPr>
      </w:pPr>
    </w:p>
    <w:p w14:paraId="321927F0" w14:textId="6B03920D" w:rsidR="00D076CB" w:rsidRPr="008C43BB" w:rsidRDefault="00FC6E85" w:rsidP="00D076CB">
      <w:pPr>
        <w:contextualSpacing/>
        <w:rPr>
          <w:rFonts w:ascii="Bell MT" w:hAnsi="Bell MT"/>
          <w:sz w:val="19"/>
          <w:szCs w:val="19"/>
        </w:rPr>
      </w:pPr>
      <w:r>
        <w:rPr>
          <w:rFonts w:cstheme="minorHAnsi"/>
          <w:sz w:val="19"/>
          <w:szCs w:val="19"/>
        </w:rPr>
        <w:t>ENGL 232 Race on Film – From Student Movements to BLM (Daniels) MW 11:40a-1:00p</w:t>
      </w:r>
      <w:r>
        <w:rPr>
          <w:rFonts w:cstheme="minorHAnsi"/>
          <w:sz w:val="19"/>
          <w:szCs w:val="19"/>
        </w:rPr>
        <w:br/>
      </w:r>
      <w:r>
        <w:rPr>
          <w:rFonts w:cstheme="minorHAnsi"/>
          <w:sz w:val="19"/>
          <w:szCs w:val="19"/>
        </w:rPr>
        <w:br/>
      </w:r>
      <w:r w:rsidR="00CE1511">
        <w:rPr>
          <w:rFonts w:cstheme="minorHAnsi"/>
          <w:sz w:val="19"/>
          <w:szCs w:val="19"/>
        </w:rPr>
        <w:t>ARCH 246 Classical Antiquity in Movies (Palermo) MW 2:40p-4:00p</w:t>
      </w:r>
      <w:r w:rsidR="00CE1511">
        <w:rPr>
          <w:rFonts w:cstheme="minorHAnsi"/>
          <w:sz w:val="19"/>
          <w:szCs w:val="19"/>
        </w:rPr>
        <w:br/>
      </w:r>
      <w:r w:rsidR="00CE1511">
        <w:rPr>
          <w:rFonts w:cstheme="minorHAnsi"/>
          <w:sz w:val="19"/>
          <w:szCs w:val="19"/>
        </w:rPr>
        <w:br/>
        <w:t xml:space="preserve">SPAN 252 </w:t>
      </w:r>
      <w:r w:rsidR="00550B0D">
        <w:rPr>
          <w:rFonts w:cstheme="minorHAnsi"/>
          <w:sz w:val="19"/>
          <w:szCs w:val="19"/>
        </w:rPr>
        <w:t xml:space="preserve">Compassion, Indignation, and Anxiety in </w:t>
      </w:r>
      <w:r w:rsidR="00CE1511">
        <w:rPr>
          <w:rFonts w:cstheme="minorHAnsi"/>
          <w:sz w:val="19"/>
          <w:szCs w:val="19"/>
        </w:rPr>
        <w:t xml:space="preserve">Latin American Film (Gaspar) </w:t>
      </w:r>
      <w:proofErr w:type="spellStart"/>
      <w:r w:rsidR="00CE1511">
        <w:rPr>
          <w:rFonts w:cstheme="minorHAnsi"/>
          <w:sz w:val="19"/>
          <w:szCs w:val="19"/>
        </w:rPr>
        <w:t>TTh</w:t>
      </w:r>
      <w:proofErr w:type="spellEnd"/>
      <w:r w:rsidR="00CE1511">
        <w:rPr>
          <w:rFonts w:cstheme="minorHAnsi"/>
          <w:sz w:val="19"/>
          <w:szCs w:val="19"/>
        </w:rPr>
        <w:t xml:space="preserve"> 9:55a-11:15a</w:t>
      </w:r>
      <w:r w:rsidR="00CE1511">
        <w:rPr>
          <w:rFonts w:cstheme="minorHAnsi"/>
          <w:sz w:val="19"/>
          <w:szCs w:val="19"/>
        </w:rPr>
        <w:br/>
      </w:r>
      <w:r w:rsidR="00CE1511">
        <w:rPr>
          <w:rFonts w:cstheme="minorHAnsi"/>
          <w:sz w:val="19"/>
          <w:szCs w:val="19"/>
        </w:rPr>
        <w:br/>
      </w:r>
      <w:r w:rsidR="004274AB">
        <w:rPr>
          <w:rFonts w:cstheme="minorHAnsi"/>
          <w:sz w:val="19"/>
          <w:szCs w:val="19"/>
        </w:rPr>
        <w:t>ARTW 266 Screenwriting (Torday) T 1:10p-4:00p</w:t>
      </w:r>
      <w:r w:rsidR="0065797D">
        <w:rPr>
          <w:rFonts w:cstheme="minorHAnsi"/>
          <w:sz w:val="19"/>
          <w:szCs w:val="19"/>
        </w:rPr>
        <w:t>, screening S 6:00p-9:00p</w:t>
      </w:r>
      <w:r w:rsidR="004274AB">
        <w:rPr>
          <w:rFonts w:cstheme="minorHAnsi"/>
          <w:sz w:val="19"/>
          <w:szCs w:val="19"/>
        </w:rPr>
        <w:br/>
      </w:r>
      <w:r w:rsidR="004274AB">
        <w:rPr>
          <w:rFonts w:cstheme="minorHAnsi"/>
          <w:sz w:val="19"/>
          <w:szCs w:val="19"/>
        </w:rPr>
        <w:br/>
      </w:r>
      <w:r w:rsidR="00490FE9">
        <w:rPr>
          <w:rFonts w:cstheme="minorHAnsi"/>
          <w:sz w:val="19"/>
          <w:szCs w:val="19"/>
        </w:rPr>
        <w:t>GERM 321 Advanced Topics in German Cultural Studies – Asia and Germany</w:t>
      </w:r>
      <w:r w:rsidR="00BB3D1C">
        <w:rPr>
          <w:rFonts w:cstheme="minorHAnsi"/>
          <w:sz w:val="19"/>
          <w:szCs w:val="19"/>
        </w:rPr>
        <w:t xml:space="preserve"> through Film</w:t>
      </w:r>
      <w:r w:rsidR="00490FE9">
        <w:rPr>
          <w:rFonts w:cstheme="minorHAnsi"/>
          <w:sz w:val="19"/>
          <w:szCs w:val="19"/>
        </w:rPr>
        <w:t xml:space="preserve"> (Shen) MW 1:10p-2:30p</w:t>
      </w:r>
      <w:r w:rsidR="00142622">
        <w:rPr>
          <w:rFonts w:cstheme="minorHAnsi"/>
          <w:sz w:val="19"/>
          <w:szCs w:val="19"/>
        </w:rPr>
        <w:br/>
      </w:r>
      <w:r w:rsidR="00142622">
        <w:rPr>
          <w:rFonts w:cstheme="minorHAnsi"/>
          <w:sz w:val="19"/>
          <w:szCs w:val="19"/>
        </w:rPr>
        <w:br/>
        <w:t>HART 376 Topics in Interpretation &amp; Theory – 20</w:t>
      </w:r>
      <w:r w:rsidR="00142622" w:rsidRPr="00142622">
        <w:rPr>
          <w:rFonts w:cstheme="minorHAnsi"/>
          <w:sz w:val="19"/>
          <w:szCs w:val="19"/>
          <w:vertAlign w:val="superscript"/>
        </w:rPr>
        <w:t>th</w:t>
      </w:r>
      <w:r w:rsidR="00142622">
        <w:rPr>
          <w:rFonts w:cstheme="minorHAnsi"/>
          <w:sz w:val="19"/>
          <w:szCs w:val="19"/>
        </w:rPr>
        <w:t xml:space="preserve"> C. Theories of Signs and Images (King) W 2:10p-4:00p</w:t>
      </w:r>
      <w:r w:rsidR="002A4360" w:rsidRPr="008C43BB">
        <w:rPr>
          <w:rStyle w:val="zmsearchresult"/>
          <w:rFonts w:cstheme="minorHAnsi"/>
          <w:sz w:val="19"/>
          <w:szCs w:val="19"/>
        </w:rPr>
        <w:br/>
      </w:r>
    </w:p>
    <w:p w14:paraId="2003A5BE" w14:textId="0EF0629D" w:rsidR="00FC6E85" w:rsidRDefault="00D076CB" w:rsidP="001A7C6B">
      <w:pPr>
        <w:spacing w:after="0"/>
        <w:rPr>
          <w:rFonts w:ascii="Calibri" w:eastAsia="Times New Roman" w:hAnsi="Calibri" w:cs="Calibri"/>
          <w:color w:val="000000"/>
          <w:sz w:val="20"/>
          <w:szCs w:val="20"/>
        </w:rPr>
      </w:pPr>
      <w:r w:rsidRPr="00661E8B">
        <w:rPr>
          <w:rFonts w:ascii="Gill Sans MT" w:hAnsi="Gill Sans MT"/>
          <w:b/>
          <w:color w:val="000000"/>
        </w:rPr>
        <w:t>FALL – HAVERFORD</w:t>
      </w:r>
      <w:r w:rsidR="001A7C6B">
        <w:rPr>
          <w:rFonts w:ascii="Gill Sans MT" w:hAnsi="Gill Sans MT"/>
          <w:b/>
          <w:color w:val="000000"/>
          <w:sz w:val="20"/>
          <w:szCs w:val="20"/>
        </w:rPr>
        <w:br/>
      </w:r>
      <w:r w:rsidR="00FD46E0">
        <w:rPr>
          <w:rFonts w:ascii="Calibri" w:eastAsia="Times New Roman" w:hAnsi="Calibri" w:cs="Calibri"/>
          <w:color w:val="000000"/>
          <w:sz w:val="20"/>
          <w:szCs w:val="20"/>
        </w:rPr>
        <w:br/>
      </w:r>
      <w:r w:rsidR="00FC6E85">
        <w:rPr>
          <w:rFonts w:ascii="Calibri" w:eastAsia="Times New Roman" w:hAnsi="Calibri" w:cs="Calibri"/>
          <w:color w:val="000000"/>
          <w:sz w:val="20"/>
          <w:szCs w:val="20"/>
        </w:rPr>
        <w:t>EALC 231 Postwar Japanese Cinema (</w:t>
      </w:r>
      <w:proofErr w:type="spellStart"/>
      <w:r w:rsidR="00FC6E85">
        <w:rPr>
          <w:rFonts w:ascii="Calibri" w:eastAsia="Times New Roman" w:hAnsi="Calibri" w:cs="Calibri"/>
          <w:color w:val="000000"/>
          <w:sz w:val="20"/>
          <w:szCs w:val="20"/>
        </w:rPr>
        <w:t>Schoneveld</w:t>
      </w:r>
      <w:proofErr w:type="spellEnd"/>
      <w:r w:rsidR="00FC6E85">
        <w:rPr>
          <w:rFonts w:ascii="Calibri" w:eastAsia="Times New Roman" w:hAnsi="Calibri" w:cs="Calibri"/>
          <w:color w:val="000000"/>
          <w:sz w:val="20"/>
          <w:szCs w:val="20"/>
        </w:rPr>
        <w:t xml:space="preserve">) </w:t>
      </w:r>
      <w:proofErr w:type="spellStart"/>
      <w:r w:rsidR="00FC6E85">
        <w:rPr>
          <w:rFonts w:ascii="Calibri" w:eastAsia="Times New Roman" w:hAnsi="Calibri" w:cs="Calibri"/>
          <w:color w:val="000000"/>
          <w:sz w:val="20"/>
          <w:szCs w:val="20"/>
        </w:rPr>
        <w:t>TTh</w:t>
      </w:r>
      <w:proofErr w:type="spellEnd"/>
      <w:r w:rsidR="00FC6E85">
        <w:rPr>
          <w:rFonts w:ascii="Calibri" w:eastAsia="Times New Roman" w:hAnsi="Calibri" w:cs="Calibri"/>
          <w:color w:val="000000"/>
          <w:sz w:val="20"/>
          <w:szCs w:val="20"/>
        </w:rPr>
        <w:t xml:space="preserve"> 1:00p-2:25p</w:t>
      </w:r>
    </w:p>
    <w:p w14:paraId="071EE896" w14:textId="77777777" w:rsidR="00FC6E85" w:rsidRDefault="00FC6E85" w:rsidP="001A7C6B">
      <w:pPr>
        <w:spacing w:after="0"/>
        <w:rPr>
          <w:rFonts w:ascii="Calibri" w:eastAsia="Times New Roman" w:hAnsi="Calibri" w:cs="Calibri"/>
          <w:color w:val="000000"/>
          <w:sz w:val="20"/>
          <w:szCs w:val="20"/>
        </w:rPr>
      </w:pPr>
    </w:p>
    <w:p w14:paraId="779BA950" w14:textId="1022E1A7" w:rsidR="003A18D9" w:rsidRDefault="00FC6E85" w:rsidP="00FC6E85">
      <w:pPr>
        <w:spacing w:after="0"/>
        <w:rPr>
          <w:rFonts w:ascii="Calibri" w:eastAsia="Times New Roman" w:hAnsi="Calibri" w:cs="Calibri"/>
          <w:color w:val="000000"/>
          <w:sz w:val="20"/>
          <w:szCs w:val="20"/>
        </w:rPr>
      </w:pPr>
      <w:r>
        <w:rPr>
          <w:rFonts w:ascii="Calibri" w:eastAsia="Times New Roman" w:hAnsi="Calibri" w:cs="Calibri"/>
          <w:color w:val="000000"/>
          <w:sz w:val="20"/>
          <w:szCs w:val="20"/>
        </w:rPr>
        <w:t>ANTH 275 Race &amp; Representation in Documentary Filmmaking (</w:t>
      </w:r>
      <w:proofErr w:type="spellStart"/>
      <w:r>
        <w:rPr>
          <w:rFonts w:ascii="Calibri" w:eastAsia="Times New Roman" w:hAnsi="Calibri" w:cs="Calibri"/>
          <w:color w:val="000000"/>
          <w:sz w:val="20"/>
          <w:szCs w:val="20"/>
        </w:rPr>
        <w:t>Sertbulut</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TTh</w:t>
      </w:r>
      <w:proofErr w:type="spellEnd"/>
      <w:r>
        <w:rPr>
          <w:rFonts w:ascii="Calibri" w:eastAsia="Times New Roman" w:hAnsi="Calibri" w:cs="Calibri"/>
          <w:color w:val="000000"/>
          <w:sz w:val="20"/>
          <w:szCs w:val="20"/>
        </w:rPr>
        <w:t xml:space="preserve"> 11:30a-12:55p</w:t>
      </w:r>
      <w:r w:rsidR="00227A69">
        <w:rPr>
          <w:rFonts w:ascii="Calibri" w:eastAsia="Times New Roman" w:hAnsi="Calibri" w:cs="Calibri"/>
          <w:color w:val="000000"/>
          <w:sz w:val="20"/>
          <w:szCs w:val="20"/>
        </w:rPr>
        <w:br/>
      </w:r>
      <w:r w:rsidR="00227A69">
        <w:rPr>
          <w:rFonts w:ascii="Calibri" w:eastAsia="Times New Roman" w:hAnsi="Calibri" w:cs="Calibri"/>
          <w:color w:val="000000"/>
          <w:sz w:val="20"/>
          <w:szCs w:val="20"/>
        </w:rPr>
        <w:br/>
        <w:t>VIST 141 Digital Media Pre-Production (Woodard) MW 2:30p-3:55 (1</w:t>
      </w:r>
      <w:r w:rsidR="00227A69" w:rsidRPr="00227A69">
        <w:rPr>
          <w:rFonts w:ascii="Calibri" w:eastAsia="Times New Roman" w:hAnsi="Calibri" w:cs="Calibri"/>
          <w:color w:val="000000"/>
          <w:sz w:val="20"/>
          <w:szCs w:val="20"/>
          <w:vertAlign w:val="superscript"/>
        </w:rPr>
        <w:t>st</w:t>
      </w:r>
      <w:r w:rsidR="00227A69">
        <w:rPr>
          <w:rFonts w:ascii="Calibri" w:eastAsia="Times New Roman" w:hAnsi="Calibri" w:cs="Calibri"/>
          <w:color w:val="000000"/>
          <w:sz w:val="20"/>
          <w:szCs w:val="20"/>
        </w:rPr>
        <w:t xml:space="preserve"> half semester)</w:t>
      </w:r>
      <w:r w:rsidR="00227A69">
        <w:rPr>
          <w:rFonts w:ascii="Calibri" w:eastAsia="Times New Roman" w:hAnsi="Calibri" w:cs="Calibri"/>
          <w:color w:val="000000"/>
          <w:sz w:val="20"/>
          <w:szCs w:val="20"/>
        </w:rPr>
        <w:br/>
      </w:r>
      <w:r w:rsidR="00227A69">
        <w:rPr>
          <w:rFonts w:ascii="Calibri" w:eastAsia="Times New Roman" w:hAnsi="Calibri" w:cs="Calibri"/>
          <w:color w:val="000000"/>
          <w:sz w:val="20"/>
          <w:szCs w:val="20"/>
        </w:rPr>
        <w:br/>
        <w:t>VIST 241 Film &amp; Digital Media Editing (Woodard) MW 2:30p-3:55p (2</w:t>
      </w:r>
      <w:r w:rsidR="00227A69" w:rsidRPr="00227A69">
        <w:rPr>
          <w:rFonts w:ascii="Calibri" w:eastAsia="Times New Roman" w:hAnsi="Calibri" w:cs="Calibri"/>
          <w:color w:val="000000"/>
          <w:sz w:val="20"/>
          <w:szCs w:val="20"/>
          <w:vertAlign w:val="superscript"/>
        </w:rPr>
        <w:t>nd</w:t>
      </w:r>
      <w:r w:rsidR="00227A69">
        <w:rPr>
          <w:rFonts w:ascii="Calibri" w:eastAsia="Times New Roman" w:hAnsi="Calibri" w:cs="Calibri"/>
          <w:color w:val="000000"/>
          <w:sz w:val="20"/>
          <w:szCs w:val="20"/>
        </w:rPr>
        <w:t xml:space="preserve"> half semester)</w:t>
      </w:r>
      <w:r>
        <w:rPr>
          <w:rFonts w:ascii="Calibri" w:eastAsia="Times New Roman" w:hAnsi="Calibri" w:cs="Calibri"/>
          <w:color w:val="000000"/>
          <w:sz w:val="20"/>
          <w:szCs w:val="20"/>
        </w:rPr>
        <w:br/>
      </w:r>
    </w:p>
    <w:p w14:paraId="26A86BB2" w14:textId="45707AAE" w:rsidR="00D624A8" w:rsidRPr="002D119D" w:rsidRDefault="00D076CB" w:rsidP="00D076CB">
      <w:pPr>
        <w:contextualSpacing/>
        <w:rPr>
          <w:rFonts w:cstheme="minorHAnsi"/>
          <w:sz w:val="19"/>
          <w:szCs w:val="19"/>
        </w:rPr>
      </w:pPr>
      <w:r w:rsidRPr="00661E8B">
        <w:rPr>
          <w:rFonts w:ascii="Gill Sans MT" w:hAnsi="Gill Sans MT"/>
          <w:b/>
          <w:color w:val="000000"/>
        </w:rPr>
        <w:t>FALL – SWARTHMORE</w:t>
      </w:r>
      <w:r w:rsidRPr="00661E8B">
        <w:rPr>
          <w:rFonts w:ascii="Gill Sans MT" w:hAnsi="Gill Sans MT"/>
          <w:b/>
          <w:color w:val="000000"/>
        </w:rPr>
        <w:tab/>
      </w:r>
      <w:r w:rsidRPr="00661E8B">
        <w:rPr>
          <w:rFonts w:ascii="Bell MT" w:hAnsi="Bell MT"/>
        </w:rPr>
        <w:tab/>
      </w:r>
      <w:r w:rsidR="00751C37" w:rsidRPr="00661E8B">
        <w:rPr>
          <w:rFonts w:ascii="Bell MT" w:hAnsi="Bell MT"/>
        </w:rPr>
        <w:br/>
      </w:r>
      <w:r w:rsidR="002D119D">
        <w:rPr>
          <w:rFonts w:cstheme="minorHAnsi"/>
          <w:sz w:val="19"/>
          <w:szCs w:val="19"/>
        </w:rPr>
        <w:br/>
        <w:t>FMST 001 Critical Approaches to Media (Simon)</w:t>
      </w:r>
      <w:r w:rsidR="00FB3E2A">
        <w:rPr>
          <w:rFonts w:cstheme="minorHAnsi"/>
          <w:sz w:val="19"/>
          <w:szCs w:val="19"/>
        </w:rPr>
        <w:t xml:space="preserve"> F 2:00p-5:00p, screenings Th 7:00p-10:00p</w:t>
      </w:r>
      <w:r w:rsidR="002D119D">
        <w:rPr>
          <w:rFonts w:cstheme="minorHAnsi"/>
          <w:sz w:val="19"/>
          <w:szCs w:val="19"/>
        </w:rPr>
        <w:br/>
      </w:r>
      <w:r w:rsidR="002D119D">
        <w:rPr>
          <w:rFonts w:cstheme="minorHAnsi"/>
          <w:sz w:val="19"/>
          <w:szCs w:val="19"/>
        </w:rPr>
        <w:br/>
        <w:t>FMST 011 Advanced Digital Production (Evans)</w:t>
      </w:r>
      <w:r w:rsidR="00FB3E2A">
        <w:rPr>
          <w:rFonts w:cstheme="minorHAnsi"/>
          <w:sz w:val="19"/>
          <w:szCs w:val="19"/>
        </w:rPr>
        <w:t xml:space="preserve"> W 1:15p-4:00p</w:t>
      </w:r>
      <w:r w:rsidR="002D119D">
        <w:rPr>
          <w:rFonts w:cstheme="minorHAnsi"/>
          <w:sz w:val="19"/>
          <w:szCs w:val="19"/>
        </w:rPr>
        <w:br/>
      </w:r>
      <w:r w:rsidR="002D119D">
        <w:rPr>
          <w:rFonts w:cstheme="minorHAnsi"/>
          <w:sz w:val="19"/>
          <w:szCs w:val="19"/>
        </w:rPr>
        <w:br/>
        <w:t>FMST 015 Screenwriting (Evans)</w:t>
      </w:r>
      <w:r w:rsidR="00561356">
        <w:rPr>
          <w:rFonts w:cstheme="minorHAnsi"/>
          <w:sz w:val="19"/>
          <w:szCs w:val="19"/>
        </w:rPr>
        <w:t xml:space="preserve"> Th 1:15p-4:00p</w:t>
      </w:r>
      <w:r w:rsidR="002D119D">
        <w:rPr>
          <w:rFonts w:cstheme="minorHAnsi"/>
          <w:sz w:val="19"/>
          <w:szCs w:val="19"/>
        </w:rPr>
        <w:br/>
      </w:r>
      <w:r w:rsidR="002D119D">
        <w:rPr>
          <w:rFonts w:cstheme="minorHAnsi"/>
          <w:sz w:val="19"/>
          <w:szCs w:val="19"/>
        </w:rPr>
        <w:br/>
        <w:t>FMST 041 Fan Culture (Rehak)</w:t>
      </w:r>
      <w:r w:rsidR="00561356">
        <w:rPr>
          <w:rFonts w:cstheme="minorHAnsi"/>
          <w:sz w:val="19"/>
          <w:szCs w:val="19"/>
        </w:rPr>
        <w:t xml:space="preserve"> M 1:15p-4:00p</w:t>
      </w:r>
      <w:r w:rsidR="002D119D">
        <w:rPr>
          <w:rFonts w:cstheme="minorHAnsi"/>
          <w:sz w:val="19"/>
          <w:szCs w:val="19"/>
        </w:rPr>
        <w:br/>
      </w:r>
      <w:r w:rsidR="002D119D">
        <w:rPr>
          <w:rFonts w:cstheme="minorHAnsi"/>
          <w:sz w:val="19"/>
          <w:szCs w:val="19"/>
        </w:rPr>
        <w:br/>
        <w:t>FMST Animation and Media (Rehak)</w:t>
      </w:r>
      <w:r w:rsidR="00561356">
        <w:rPr>
          <w:rFonts w:cstheme="minorHAnsi"/>
          <w:sz w:val="19"/>
          <w:szCs w:val="19"/>
        </w:rPr>
        <w:t xml:space="preserve"> </w:t>
      </w:r>
      <w:proofErr w:type="spellStart"/>
      <w:r w:rsidR="00561356">
        <w:rPr>
          <w:rFonts w:cstheme="minorHAnsi"/>
          <w:sz w:val="19"/>
          <w:szCs w:val="19"/>
        </w:rPr>
        <w:t>TTh</w:t>
      </w:r>
      <w:proofErr w:type="spellEnd"/>
      <w:r w:rsidR="00561356">
        <w:rPr>
          <w:rFonts w:cstheme="minorHAnsi"/>
          <w:sz w:val="19"/>
          <w:szCs w:val="19"/>
        </w:rPr>
        <w:t xml:space="preserve"> 11:20a-12:35p, screenings M 7:00p-10:00p</w:t>
      </w:r>
      <w:r w:rsidR="002D119D">
        <w:rPr>
          <w:rFonts w:cstheme="minorHAnsi"/>
          <w:sz w:val="19"/>
          <w:szCs w:val="19"/>
        </w:rPr>
        <w:br/>
      </w:r>
      <w:r w:rsidR="002D119D">
        <w:rPr>
          <w:rFonts w:cstheme="minorHAnsi"/>
          <w:sz w:val="19"/>
          <w:szCs w:val="19"/>
        </w:rPr>
        <w:br/>
        <w:t>FMST 050 Critical Approaches to World Cinema (White)</w:t>
      </w:r>
      <w:r w:rsidR="00561356">
        <w:rPr>
          <w:rFonts w:cstheme="minorHAnsi"/>
          <w:sz w:val="19"/>
          <w:szCs w:val="19"/>
        </w:rPr>
        <w:t xml:space="preserve"> </w:t>
      </w:r>
      <w:proofErr w:type="spellStart"/>
      <w:r w:rsidR="00561356">
        <w:rPr>
          <w:rFonts w:cstheme="minorHAnsi"/>
          <w:sz w:val="19"/>
          <w:szCs w:val="19"/>
        </w:rPr>
        <w:t>TTh</w:t>
      </w:r>
      <w:proofErr w:type="spellEnd"/>
      <w:r w:rsidR="00561356">
        <w:rPr>
          <w:rFonts w:cstheme="minorHAnsi"/>
          <w:sz w:val="19"/>
          <w:szCs w:val="19"/>
        </w:rPr>
        <w:t xml:space="preserve"> 2:40p-3:55p, screenings 7:00p-10:00p</w:t>
      </w:r>
    </w:p>
    <w:p w14:paraId="5F37D13D" w14:textId="77777777" w:rsidR="001A7C6B" w:rsidRDefault="001A7C6B" w:rsidP="00D076CB">
      <w:pPr>
        <w:contextualSpacing/>
        <w:rPr>
          <w:rFonts w:ascii="Gill Sans MT" w:hAnsi="Gill Sans MT"/>
          <w:b/>
          <w:sz w:val="20"/>
          <w:szCs w:val="20"/>
        </w:rPr>
      </w:pPr>
    </w:p>
    <w:p w14:paraId="6F67AB28" w14:textId="77777777" w:rsidR="00FC6E85" w:rsidRDefault="00D076CB" w:rsidP="00D076CB">
      <w:pPr>
        <w:contextualSpacing/>
        <w:rPr>
          <w:rFonts w:cstheme="minorHAnsi"/>
          <w:bCs/>
          <w:sz w:val="19"/>
          <w:szCs w:val="19"/>
        </w:rPr>
      </w:pPr>
      <w:r w:rsidRPr="00661E8B">
        <w:rPr>
          <w:rFonts w:ascii="Gill Sans MT" w:hAnsi="Gill Sans MT"/>
          <w:b/>
        </w:rPr>
        <w:t>SPRING – BRYN MAWR</w:t>
      </w:r>
      <w:r w:rsidRPr="00661E8B">
        <w:rPr>
          <w:rFonts w:ascii="Gill Sans MT" w:hAnsi="Gill Sans MT"/>
          <w:b/>
        </w:rPr>
        <w:tab/>
      </w:r>
      <w:r w:rsidR="00550B0D">
        <w:rPr>
          <w:rFonts w:ascii="Gill Sans MT" w:hAnsi="Gill Sans MT"/>
          <w:b/>
        </w:rPr>
        <w:br/>
      </w:r>
      <w:r w:rsidR="00550B0D">
        <w:rPr>
          <w:rFonts w:cstheme="minorHAnsi"/>
          <w:bCs/>
          <w:sz w:val="19"/>
          <w:szCs w:val="19"/>
        </w:rPr>
        <w:br/>
        <w:t>HART 170 History of Narrative Cinema, 1945-present (King) TTH 12:55p-2:15p</w:t>
      </w:r>
      <w:r w:rsidR="00550B0D">
        <w:rPr>
          <w:rFonts w:cstheme="minorHAnsi"/>
          <w:bCs/>
          <w:sz w:val="19"/>
          <w:szCs w:val="19"/>
        </w:rPr>
        <w:br/>
      </w:r>
      <w:r w:rsidR="00550B0D">
        <w:rPr>
          <w:rFonts w:cstheme="minorHAnsi"/>
          <w:bCs/>
          <w:sz w:val="19"/>
          <w:szCs w:val="19"/>
        </w:rPr>
        <w:br/>
        <w:t xml:space="preserve">FREN 208 </w:t>
      </w:r>
      <w:r w:rsidR="00550B0D" w:rsidRPr="00550B0D">
        <w:rPr>
          <w:rFonts w:cstheme="minorHAnsi"/>
          <w:bCs/>
          <w:sz w:val="19"/>
          <w:szCs w:val="19"/>
        </w:rPr>
        <w:t xml:space="preserve">La </w:t>
      </w:r>
      <w:proofErr w:type="spellStart"/>
      <w:r w:rsidR="00550B0D" w:rsidRPr="00550B0D">
        <w:rPr>
          <w:rFonts w:cstheme="minorHAnsi"/>
          <w:bCs/>
          <w:sz w:val="19"/>
          <w:szCs w:val="19"/>
        </w:rPr>
        <w:t>diversité</w:t>
      </w:r>
      <w:proofErr w:type="spellEnd"/>
      <w:r w:rsidR="00550B0D" w:rsidRPr="00550B0D">
        <w:rPr>
          <w:rFonts w:cstheme="minorHAnsi"/>
          <w:bCs/>
          <w:sz w:val="19"/>
          <w:szCs w:val="19"/>
        </w:rPr>
        <w:t xml:space="preserve"> dans le </w:t>
      </w:r>
      <w:proofErr w:type="spellStart"/>
      <w:r w:rsidR="00550B0D" w:rsidRPr="00550B0D">
        <w:rPr>
          <w:rFonts w:cstheme="minorHAnsi"/>
          <w:bCs/>
          <w:sz w:val="19"/>
          <w:szCs w:val="19"/>
        </w:rPr>
        <w:t>cinéma</w:t>
      </w:r>
      <w:proofErr w:type="spellEnd"/>
      <w:r w:rsidR="00550B0D" w:rsidRPr="00550B0D">
        <w:rPr>
          <w:rFonts w:cstheme="minorHAnsi"/>
          <w:bCs/>
          <w:sz w:val="19"/>
          <w:szCs w:val="19"/>
        </w:rPr>
        <w:t xml:space="preserve"> </w:t>
      </w:r>
      <w:proofErr w:type="spellStart"/>
      <w:r w:rsidR="00550B0D" w:rsidRPr="00550B0D">
        <w:rPr>
          <w:rFonts w:cstheme="minorHAnsi"/>
          <w:bCs/>
          <w:sz w:val="19"/>
          <w:szCs w:val="19"/>
        </w:rPr>
        <w:t>français</w:t>
      </w:r>
      <w:proofErr w:type="spellEnd"/>
      <w:r w:rsidR="00550B0D" w:rsidRPr="00550B0D">
        <w:rPr>
          <w:rFonts w:cstheme="minorHAnsi"/>
          <w:bCs/>
          <w:sz w:val="19"/>
          <w:szCs w:val="19"/>
        </w:rPr>
        <w:t xml:space="preserve"> </w:t>
      </w:r>
      <w:proofErr w:type="spellStart"/>
      <w:r w:rsidR="00550B0D" w:rsidRPr="00550B0D">
        <w:rPr>
          <w:rFonts w:cstheme="minorHAnsi"/>
          <w:bCs/>
          <w:sz w:val="19"/>
          <w:szCs w:val="19"/>
        </w:rPr>
        <w:t>contemporain</w:t>
      </w:r>
      <w:proofErr w:type="spellEnd"/>
      <w:r w:rsidR="00422EF3">
        <w:rPr>
          <w:rFonts w:cstheme="minorHAnsi"/>
          <w:bCs/>
          <w:sz w:val="19"/>
          <w:szCs w:val="19"/>
        </w:rPr>
        <w:t xml:space="preserve"> - </w:t>
      </w:r>
      <w:proofErr w:type="spellStart"/>
      <w:r w:rsidR="00422EF3" w:rsidRPr="00422EF3">
        <w:rPr>
          <w:rFonts w:cstheme="minorHAnsi"/>
          <w:bCs/>
          <w:sz w:val="19"/>
          <w:szCs w:val="19"/>
        </w:rPr>
        <w:t>Minorités</w:t>
      </w:r>
      <w:proofErr w:type="spellEnd"/>
      <w:r w:rsidR="00422EF3" w:rsidRPr="00422EF3">
        <w:rPr>
          <w:rFonts w:cstheme="minorHAnsi"/>
          <w:bCs/>
          <w:sz w:val="19"/>
          <w:szCs w:val="19"/>
        </w:rPr>
        <w:t xml:space="preserve"> invisibles </w:t>
      </w:r>
      <w:r w:rsidR="00550B0D">
        <w:rPr>
          <w:rFonts w:cstheme="minorHAnsi"/>
          <w:bCs/>
          <w:sz w:val="19"/>
          <w:szCs w:val="19"/>
        </w:rPr>
        <w:t>(Suaudeau) MW 1:10p-2:30p</w:t>
      </w:r>
      <w:r w:rsidR="00550B0D">
        <w:rPr>
          <w:rFonts w:cstheme="minorHAnsi"/>
          <w:bCs/>
          <w:sz w:val="19"/>
          <w:szCs w:val="19"/>
        </w:rPr>
        <w:br/>
      </w:r>
    </w:p>
    <w:p w14:paraId="57FD5756" w14:textId="157C8173" w:rsidR="00FC6E85" w:rsidRDefault="00FC6E85" w:rsidP="00D076CB">
      <w:pPr>
        <w:contextualSpacing/>
        <w:rPr>
          <w:rFonts w:cstheme="minorHAnsi"/>
          <w:bCs/>
          <w:sz w:val="19"/>
          <w:szCs w:val="19"/>
        </w:rPr>
      </w:pPr>
      <w:r>
        <w:rPr>
          <w:rFonts w:cstheme="minorHAnsi"/>
          <w:bCs/>
          <w:sz w:val="19"/>
          <w:szCs w:val="19"/>
        </w:rPr>
        <w:t xml:space="preserve">GERM 217 </w:t>
      </w:r>
      <w:r w:rsidR="0035386D">
        <w:rPr>
          <w:rFonts w:cstheme="minorHAnsi"/>
          <w:bCs/>
          <w:sz w:val="19"/>
          <w:szCs w:val="19"/>
        </w:rPr>
        <w:t>Representing Diversity in German Film (Shen) MW 1:10p-2:30</w:t>
      </w:r>
      <w:proofErr w:type="gramStart"/>
      <w:r w:rsidR="0035386D">
        <w:rPr>
          <w:rFonts w:cstheme="minorHAnsi"/>
          <w:bCs/>
          <w:sz w:val="19"/>
          <w:szCs w:val="19"/>
        </w:rPr>
        <w:t>p</w:t>
      </w:r>
      <w:proofErr w:type="gramEnd"/>
    </w:p>
    <w:p w14:paraId="1817CAE0" w14:textId="771E144A" w:rsidR="001A797E" w:rsidRDefault="00550B0D" w:rsidP="00D076CB">
      <w:pPr>
        <w:contextualSpacing/>
        <w:rPr>
          <w:rFonts w:cstheme="minorHAnsi"/>
          <w:bCs/>
          <w:sz w:val="19"/>
          <w:szCs w:val="19"/>
        </w:rPr>
      </w:pPr>
      <w:r>
        <w:rPr>
          <w:rFonts w:cstheme="minorHAnsi"/>
          <w:bCs/>
          <w:sz w:val="19"/>
          <w:szCs w:val="19"/>
        </w:rPr>
        <w:br/>
        <w:t xml:space="preserve">ARTD 220 </w:t>
      </w:r>
      <w:proofErr w:type="spellStart"/>
      <w:r>
        <w:rPr>
          <w:rFonts w:cstheme="minorHAnsi"/>
          <w:bCs/>
          <w:sz w:val="19"/>
          <w:szCs w:val="19"/>
        </w:rPr>
        <w:t>Screendance</w:t>
      </w:r>
      <w:proofErr w:type="spellEnd"/>
      <w:r>
        <w:rPr>
          <w:rFonts w:cstheme="minorHAnsi"/>
          <w:bCs/>
          <w:sz w:val="19"/>
          <w:szCs w:val="19"/>
        </w:rPr>
        <w:t xml:space="preserve">: Movement and the Camera (Fishel) </w:t>
      </w:r>
      <w:proofErr w:type="spellStart"/>
      <w:r>
        <w:rPr>
          <w:rFonts w:cstheme="minorHAnsi"/>
          <w:bCs/>
          <w:sz w:val="19"/>
          <w:szCs w:val="19"/>
        </w:rPr>
        <w:t>TTh</w:t>
      </w:r>
      <w:proofErr w:type="spellEnd"/>
      <w:r>
        <w:rPr>
          <w:rFonts w:cstheme="minorHAnsi"/>
          <w:bCs/>
          <w:sz w:val="19"/>
          <w:szCs w:val="19"/>
        </w:rPr>
        <w:t xml:space="preserve"> 9:55a-11:15a</w:t>
      </w:r>
      <w:r>
        <w:rPr>
          <w:rFonts w:cstheme="minorHAnsi"/>
          <w:bCs/>
          <w:sz w:val="19"/>
          <w:szCs w:val="19"/>
        </w:rPr>
        <w:br/>
      </w:r>
      <w:r>
        <w:rPr>
          <w:rFonts w:cstheme="minorHAnsi"/>
          <w:bCs/>
          <w:sz w:val="19"/>
          <w:szCs w:val="19"/>
        </w:rPr>
        <w:br/>
        <w:t>HART 235 Identification in Cinema (Feliz) MWF 10:10a</w:t>
      </w:r>
      <w:r w:rsidR="003D223A">
        <w:rPr>
          <w:rFonts w:cstheme="minorHAnsi"/>
          <w:bCs/>
          <w:sz w:val="19"/>
          <w:szCs w:val="19"/>
        </w:rPr>
        <w:t>-</w:t>
      </w:r>
      <w:r>
        <w:rPr>
          <w:rFonts w:cstheme="minorHAnsi"/>
          <w:bCs/>
          <w:sz w:val="19"/>
          <w:szCs w:val="19"/>
        </w:rPr>
        <w:t>11:00a, screenings Su 7:10p-10:00p</w:t>
      </w:r>
      <w:r>
        <w:rPr>
          <w:rFonts w:cstheme="minorHAnsi"/>
          <w:bCs/>
          <w:sz w:val="19"/>
          <w:szCs w:val="19"/>
        </w:rPr>
        <w:br/>
      </w:r>
      <w:r>
        <w:rPr>
          <w:rFonts w:cstheme="minorHAnsi"/>
          <w:bCs/>
          <w:sz w:val="19"/>
          <w:szCs w:val="19"/>
        </w:rPr>
        <w:br/>
      </w:r>
      <w:r w:rsidR="00142622">
        <w:rPr>
          <w:rFonts w:cstheme="minorHAnsi"/>
          <w:bCs/>
          <w:sz w:val="19"/>
          <w:szCs w:val="19"/>
        </w:rPr>
        <w:t>ITAL 238 Italian Society in Film (</w:t>
      </w:r>
      <w:proofErr w:type="spellStart"/>
      <w:r w:rsidR="00142622">
        <w:rPr>
          <w:rFonts w:cstheme="minorHAnsi"/>
          <w:bCs/>
          <w:sz w:val="19"/>
          <w:szCs w:val="19"/>
        </w:rPr>
        <w:t>Bozzato</w:t>
      </w:r>
      <w:proofErr w:type="spellEnd"/>
      <w:r w:rsidR="00142622">
        <w:rPr>
          <w:rFonts w:cstheme="minorHAnsi"/>
          <w:bCs/>
          <w:sz w:val="19"/>
          <w:szCs w:val="19"/>
        </w:rPr>
        <w:t xml:space="preserve">) </w:t>
      </w:r>
      <w:r w:rsidR="00FC6E85">
        <w:rPr>
          <w:rFonts w:cstheme="minorHAnsi"/>
          <w:bCs/>
          <w:sz w:val="19"/>
          <w:szCs w:val="19"/>
        </w:rPr>
        <w:t>MW 1:10p-2:30p</w:t>
      </w:r>
      <w:r w:rsidR="00142622">
        <w:rPr>
          <w:rFonts w:cstheme="minorHAnsi"/>
          <w:bCs/>
          <w:sz w:val="19"/>
          <w:szCs w:val="19"/>
        </w:rPr>
        <w:br/>
      </w:r>
      <w:r w:rsidR="00142622">
        <w:rPr>
          <w:rFonts w:cstheme="minorHAnsi"/>
          <w:bCs/>
          <w:sz w:val="19"/>
          <w:szCs w:val="19"/>
        </w:rPr>
        <w:br/>
      </w:r>
      <w:r>
        <w:rPr>
          <w:rFonts w:cstheme="minorHAnsi"/>
          <w:bCs/>
          <w:sz w:val="19"/>
          <w:szCs w:val="19"/>
        </w:rPr>
        <w:t xml:space="preserve">ENGL 294 </w:t>
      </w:r>
      <w:r w:rsidR="00FC6E85">
        <w:rPr>
          <w:rFonts w:cstheme="minorHAnsi"/>
          <w:bCs/>
          <w:sz w:val="19"/>
          <w:szCs w:val="19"/>
        </w:rPr>
        <w:t>Masterpieces in Iranian Cinema</w:t>
      </w:r>
      <w:r>
        <w:rPr>
          <w:rFonts w:cstheme="minorHAnsi"/>
          <w:bCs/>
          <w:sz w:val="19"/>
          <w:szCs w:val="19"/>
        </w:rPr>
        <w:t xml:space="preserve"> (Dabashi) MW 2:40p-4:00p</w:t>
      </w:r>
    </w:p>
    <w:p w14:paraId="09B2ED12" w14:textId="77777777" w:rsidR="001A797E" w:rsidRDefault="001A797E" w:rsidP="00D076CB">
      <w:pPr>
        <w:contextualSpacing/>
        <w:rPr>
          <w:rFonts w:cstheme="minorHAnsi"/>
          <w:bCs/>
          <w:sz w:val="19"/>
          <w:szCs w:val="19"/>
        </w:rPr>
      </w:pPr>
    </w:p>
    <w:p w14:paraId="5B2857F0" w14:textId="3BA138FF" w:rsidR="0035386D" w:rsidRDefault="00550B0D" w:rsidP="001A7C6B">
      <w:pPr>
        <w:contextualSpacing/>
        <w:rPr>
          <w:rFonts w:cstheme="minorHAnsi"/>
          <w:bCs/>
          <w:sz w:val="19"/>
          <w:szCs w:val="19"/>
        </w:rPr>
      </w:pPr>
      <w:r>
        <w:rPr>
          <w:rFonts w:cstheme="minorHAnsi"/>
          <w:bCs/>
          <w:sz w:val="19"/>
          <w:szCs w:val="19"/>
        </w:rPr>
        <w:t xml:space="preserve">ENGL 357 A Star is Born – Race, Gender, and Celebrity </w:t>
      </w:r>
      <w:r w:rsidR="003D223A">
        <w:rPr>
          <w:rFonts w:ascii="Calisto MT" w:hAnsi="Calisto MT"/>
          <w:smallCaps/>
          <w:noProof/>
          <w:spacing w:val="60"/>
          <w:sz w:val="40"/>
          <w:lang w:eastAsia="zh-CN"/>
        </w:rPr>
        <w:br/>
      </w:r>
      <w:r>
        <w:rPr>
          <w:rFonts w:cstheme="minorHAnsi"/>
          <w:bCs/>
          <w:sz w:val="19"/>
          <w:szCs w:val="19"/>
        </w:rPr>
        <w:t>(Dabashi) MW 1:10p-2:30p</w:t>
      </w:r>
      <w:r w:rsidR="0015338B">
        <w:rPr>
          <w:rFonts w:ascii="Gill Sans MT" w:hAnsi="Gill Sans MT"/>
          <w:b/>
          <w:color w:val="000000"/>
          <w:sz w:val="20"/>
          <w:szCs w:val="20"/>
        </w:rPr>
        <w:br/>
      </w:r>
      <w:r w:rsidR="0015338B">
        <w:rPr>
          <w:rFonts w:ascii="Gill Sans MT" w:hAnsi="Gill Sans MT"/>
          <w:b/>
          <w:color w:val="000000"/>
          <w:sz w:val="20"/>
          <w:szCs w:val="20"/>
        </w:rPr>
        <w:br/>
      </w:r>
      <w:r w:rsidR="00D076CB" w:rsidRPr="00661E8B">
        <w:rPr>
          <w:rFonts w:ascii="Gill Sans MT" w:hAnsi="Gill Sans MT"/>
          <w:b/>
          <w:color w:val="000000"/>
        </w:rPr>
        <w:t>SPRING – HAVERFORD</w:t>
      </w:r>
      <w:r w:rsidR="0015338B">
        <w:rPr>
          <w:rFonts w:ascii="Gill Sans MT" w:hAnsi="Gill Sans MT"/>
          <w:bCs/>
          <w:color w:val="000000"/>
          <w:sz w:val="20"/>
          <w:szCs w:val="20"/>
        </w:rPr>
        <w:br/>
      </w:r>
    </w:p>
    <w:p w14:paraId="2E276274" w14:textId="3CDDEBCA" w:rsidR="0035386D" w:rsidRPr="0035386D" w:rsidRDefault="0035386D" w:rsidP="001A7C6B">
      <w:pPr>
        <w:contextualSpacing/>
        <w:rPr>
          <w:rFonts w:cstheme="minorHAnsi"/>
          <w:bCs/>
          <w:sz w:val="19"/>
          <w:szCs w:val="19"/>
        </w:rPr>
      </w:pPr>
      <w:r>
        <w:rPr>
          <w:rFonts w:cstheme="minorHAnsi"/>
          <w:bCs/>
          <w:sz w:val="19"/>
          <w:szCs w:val="19"/>
        </w:rPr>
        <w:t>VIST 110 Foundations in Film Production (Muse) MW 10:00a-11:25a</w:t>
      </w:r>
      <w:r>
        <w:rPr>
          <w:rFonts w:cstheme="minorHAnsi"/>
          <w:bCs/>
          <w:sz w:val="19"/>
          <w:szCs w:val="19"/>
        </w:rPr>
        <w:br/>
      </w:r>
      <w:r>
        <w:rPr>
          <w:rFonts w:cstheme="minorHAnsi"/>
          <w:bCs/>
          <w:sz w:val="19"/>
          <w:szCs w:val="19"/>
        </w:rPr>
        <w:br/>
        <w:t>WRPR 111 Power, Place, and Film (Ladva) MW time TBD</w:t>
      </w:r>
      <w:r>
        <w:rPr>
          <w:rFonts w:cstheme="minorHAnsi"/>
          <w:bCs/>
          <w:sz w:val="19"/>
          <w:szCs w:val="19"/>
        </w:rPr>
        <w:br/>
      </w:r>
      <w:r>
        <w:rPr>
          <w:rFonts w:cstheme="minorHAnsi"/>
          <w:bCs/>
          <w:sz w:val="19"/>
          <w:szCs w:val="19"/>
        </w:rPr>
        <w:br/>
        <w:t>SPAN 210 Spanish &amp; Spanish American Film Studies (Castilla Sandoval) W 1:30p-3:44p</w:t>
      </w:r>
      <w:r>
        <w:rPr>
          <w:rFonts w:cstheme="minorHAnsi"/>
          <w:bCs/>
          <w:sz w:val="19"/>
          <w:szCs w:val="19"/>
        </w:rPr>
        <w:br/>
      </w:r>
      <w:r>
        <w:rPr>
          <w:rFonts w:cstheme="minorHAnsi"/>
          <w:bCs/>
          <w:sz w:val="19"/>
          <w:szCs w:val="19"/>
        </w:rPr>
        <w:br/>
        <w:t xml:space="preserve">ANTH 239 Visions of Justice – Intersectionality &amp; Legal Consciousness in Asian Cinema (Hong) </w:t>
      </w:r>
      <w:proofErr w:type="spellStart"/>
      <w:r>
        <w:rPr>
          <w:rFonts w:cstheme="minorHAnsi"/>
          <w:bCs/>
          <w:sz w:val="19"/>
          <w:szCs w:val="19"/>
        </w:rPr>
        <w:t>TTh</w:t>
      </w:r>
      <w:proofErr w:type="spellEnd"/>
      <w:r>
        <w:rPr>
          <w:rFonts w:cstheme="minorHAnsi"/>
          <w:bCs/>
          <w:sz w:val="19"/>
          <w:szCs w:val="19"/>
        </w:rPr>
        <w:t xml:space="preserve"> 10:00am-11:25a</w:t>
      </w:r>
      <w:r>
        <w:rPr>
          <w:rFonts w:cstheme="minorHAnsi"/>
          <w:bCs/>
          <w:sz w:val="19"/>
          <w:szCs w:val="19"/>
        </w:rPr>
        <w:br/>
      </w:r>
      <w:r>
        <w:rPr>
          <w:rFonts w:cstheme="minorHAnsi"/>
          <w:bCs/>
          <w:sz w:val="19"/>
          <w:szCs w:val="19"/>
        </w:rPr>
        <w:br/>
        <w:t>ANTH 277 Media &amp; the Middle East (</w:t>
      </w:r>
      <w:proofErr w:type="spellStart"/>
      <w:r>
        <w:rPr>
          <w:rFonts w:cstheme="minorHAnsi"/>
          <w:bCs/>
          <w:sz w:val="19"/>
          <w:szCs w:val="19"/>
        </w:rPr>
        <w:t>Sertbulut</w:t>
      </w:r>
      <w:proofErr w:type="spellEnd"/>
      <w:r>
        <w:rPr>
          <w:rFonts w:cstheme="minorHAnsi"/>
          <w:bCs/>
          <w:sz w:val="19"/>
          <w:szCs w:val="19"/>
        </w:rPr>
        <w:t xml:space="preserve">) </w:t>
      </w:r>
      <w:proofErr w:type="spellStart"/>
      <w:r>
        <w:rPr>
          <w:rFonts w:cstheme="minorHAnsi"/>
          <w:bCs/>
          <w:sz w:val="19"/>
          <w:szCs w:val="19"/>
        </w:rPr>
        <w:t>TTh</w:t>
      </w:r>
      <w:proofErr w:type="spellEnd"/>
      <w:r>
        <w:rPr>
          <w:rFonts w:cstheme="minorHAnsi"/>
          <w:bCs/>
          <w:sz w:val="19"/>
          <w:szCs w:val="19"/>
        </w:rPr>
        <w:t xml:space="preserve"> 2:30p-3:55p</w:t>
      </w:r>
    </w:p>
    <w:p w14:paraId="640884D1" w14:textId="77777777" w:rsidR="0035386D" w:rsidRPr="002D119D" w:rsidRDefault="0035386D" w:rsidP="001A7C6B">
      <w:pPr>
        <w:contextualSpacing/>
        <w:rPr>
          <w:rFonts w:ascii="Gill Sans MT" w:hAnsi="Gill Sans MT"/>
          <w:b/>
        </w:rPr>
      </w:pPr>
    </w:p>
    <w:p w14:paraId="1CA33CDC" w14:textId="0292FACC" w:rsidR="003556B7" w:rsidRPr="002D119D" w:rsidRDefault="00D076CB" w:rsidP="00E45CD4">
      <w:pPr>
        <w:spacing w:before="2" w:after="2"/>
        <w:rPr>
          <w:rFonts w:cstheme="minorHAnsi"/>
          <w:bCs/>
          <w:sz w:val="19"/>
          <w:szCs w:val="19"/>
        </w:rPr>
      </w:pPr>
      <w:r w:rsidRPr="00661E8B">
        <w:rPr>
          <w:rFonts w:ascii="Gill Sans MT" w:hAnsi="Gill Sans MT"/>
          <w:b/>
        </w:rPr>
        <w:t>SPRING – SWARTHMORE</w:t>
      </w:r>
      <w:r w:rsidRPr="00661E8B">
        <w:rPr>
          <w:rFonts w:ascii="Gill Sans MT" w:hAnsi="Gill Sans MT"/>
          <w:b/>
        </w:rPr>
        <w:tab/>
      </w:r>
      <w:r w:rsidR="002D119D">
        <w:rPr>
          <w:rFonts w:ascii="Gill Sans MT" w:hAnsi="Gill Sans MT"/>
          <w:b/>
        </w:rPr>
        <w:br/>
      </w:r>
      <w:r w:rsidR="002D119D">
        <w:rPr>
          <w:rFonts w:cstheme="minorHAnsi"/>
          <w:bCs/>
          <w:sz w:val="19"/>
          <w:szCs w:val="19"/>
        </w:rPr>
        <w:br/>
        <w:t>FMST 002 Digital Production Fundamentals (Evans)</w:t>
      </w:r>
      <w:r w:rsidR="002D119D">
        <w:rPr>
          <w:rFonts w:cstheme="minorHAnsi"/>
          <w:bCs/>
          <w:sz w:val="19"/>
          <w:szCs w:val="19"/>
        </w:rPr>
        <w:br/>
      </w:r>
      <w:r w:rsidR="002D119D">
        <w:rPr>
          <w:rFonts w:cstheme="minorHAnsi"/>
          <w:bCs/>
          <w:sz w:val="19"/>
          <w:szCs w:val="19"/>
        </w:rPr>
        <w:br/>
        <w:t>FMST 020 Critical Theories of Film and Media (White)</w:t>
      </w:r>
      <w:r w:rsidR="002D119D">
        <w:rPr>
          <w:rFonts w:cstheme="minorHAnsi"/>
          <w:bCs/>
          <w:sz w:val="19"/>
          <w:szCs w:val="19"/>
        </w:rPr>
        <w:br/>
      </w:r>
      <w:r w:rsidR="002D119D">
        <w:rPr>
          <w:rFonts w:cstheme="minorHAnsi"/>
          <w:bCs/>
          <w:sz w:val="19"/>
          <w:szCs w:val="19"/>
        </w:rPr>
        <w:br/>
        <w:t>FMST 0225 Television Studies (Simon)</w:t>
      </w:r>
      <w:r w:rsidR="002D119D">
        <w:rPr>
          <w:rFonts w:cstheme="minorHAnsi"/>
          <w:bCs/>
          <w:sz w:val="19"/>
          <w:szCs w:val="19"/>
        </w:rPr>
        <w:br/>
      </w:r>
      <w:r w:rsidR="002D119D">
        <w:rPr>
          <w:rFonts w:cstheme="minorHAnsi"/>
          <w:bCs/>
          <w:sz w:val="19"/>
          <w:szCs w:val="19"/>
        </w:rPr>
        <w:br/>
        <w:t>FMST 035 Video Game Design and Creation (Rehak)</w:t>
      </w:r>
      <w:r w:rsidR="002D119D">
        <w:rPr>
          <w:rFonts w:cstheme="minorHAnsi"/>
          <w:bCs/>
          <w:sz w:val="19"/>
          <w:szCs w:val="19"/>
        </w:rPr>
        <w:br/>
      </w:r>
      <w:r w:rsidR="002D119D">
        <w:rPr>
          <w:rFonts w:cstheme="minorHAnsi"/>
          <w:bCs/>
          <w:sz w:val="19"/>
          <w:szCs w:val="19"/>
        </w:rPr>
        <w:br/>
        <w:t>FMST 090 Film and Media Studies Capstone (Rehak)</w:t>
      </w:r>
    </w:p>
    <w:p w14:paraId="6541AB16" w14:textId="234D4B94" w:rsidR="00D624A8" w:rsidRDefault="00D624A8" w:rsidP="00E45CD4">
      <w:pPr>
        <w:spacing w:before="2" w:after="2"/>
        <w:rPr>
          <w:rFonts w:ascii="Gill Sans MT" w:hAnsi="Gill Sans MT"/>
          <w:b/>
          <w:sz w:val="20"/>
          <w:szCs w:val="20"/>
        </w:rPr>
      </w:pPr>
    </w:p>
    <w:p w14:paraId="7E219B39" w14:textId="25CCD84C" w:rsidR="00455667" w:rsidRPr="00142622" w:rsidRDefault="00C51F41" w:rsidP="00D076CB">
      <w:pPr>
        <w:contextualSpacing/>
        <w:rPr>
          <w:rFonts w:cstheme="minorHAnsi"/>
          <w:sz w:val="20"/>
          <w:szCs w:val="20"/>
        </w:rPr>
      </w:pPr>
      <w:r>
        <w:rPr>
          <w:rFonts w:cstheme="minorHAnsi"/>
          <w:sz w:val="20"/>
          <w:szCs w:val="20"/>
        </w:rPr>
        <w:br/>
      </w:r>
      <w:r w:rsidRPr="005B521E">
        <w:rPr>
          <w:rFonts w:cstheme="minorHAnsi"/>
          <w:i/>
          <w:sz w:val="22"/>
        </w:rPr>
        <w:t xml:space="preserve">All courses are subject to change; please </w:t>
      </w:r>
      <w:r>
        <w:rPr>
          <w:rFonts w:cstheme="minorHAnsi"/>
          <w:i/>
          <w:sz w:val="22"/>
        </w:rPr>
        <w:t>check the Trico Course Guide</w:t>
      </w:r>
      <w:r w:rsidRPr="005B521E">
        <w:rPr>
          <w:rFonts w:cstheme="minorHAnsi"/>
          <w:i/>
          <w:sz w:val="22"/>
        </w:rPr>
        <w:t>.</w:t>
      </w:r>
      <w:r>
        <w:rPr>
          <w:rFonts w:cstheme="minorHAnsi"/>
          <w:i/>
          <w:sz w:val="22"/>
        </w:rPr>
        <w:t xml:space="preserve"> </w:t>
      </w:r>
      <w:r w:rsidRPr="005B521E">
        <w:rPr>
          <w:rFonts w:cstheme="minorHAnsi"/>
          <w:i/>
          <w:sz w:val="22"/>
        </w:rPr>
        <w:t>Last updated</w:t>
      </w:r>
      <w:r>
        <w:rPr>
          <w:rFonts w:cstheme="minorHAnsi"/>
          <w:i/>
          <w:sz w:val="22"/>
        </w:rPr>
        <w:t xml:space="preserve"> </w:t>
      </w:r>
      <w:r w:rsidR="00227A69">
        <w:rPr>
          <w:rFonts w:cstheme="minorHAnsi"/>
          <w:i/>
          <w:sz w:val="22"/>
        </w:rPr>
        <w:t>8/</w:t>
      </w:r>
      <w:r w:rsidR="0065797D">
        <w:rPr>
          <w:rFonts w:cstheme="minorHAnsi"/>
          <w:i/>
          <w:sz w:val="22"/>
        </w:rPr>
        <w:t>15</w:t>
      </w:r>
      <w:r w:rsidR="00CE1511">
        <w:rPr>
          <w:rFonts w:cstheme="minorHAnsi"/>
          <w:i/>
          <w:sz w:val="22"/>
        </w:rPr>
        <w:t>/23</w:t>
      </w:r>
      <w:r>
        <w:rPr>
          <w:rFonts w:cstheme="minorHAnsi"/>
          <w:i/>
          <w:sz w:val="22"/>
        </w:rPr>
        <w:t>.</w:t>
      </w:r>
    </w:p>
    <w:p w14:paraId="735E2458" w14:textId="77777777" w:rsidR="00455667" w:rsidRDefault="00455667" w:rsidP="00D076CB">
      <w:pPr>
        <w:contextualSpacing/>
        <w:rPr>
          <w:rFonts w:ascii="Bell MT" w:hAnsi="Bell MT"/>
          <w:noProof/>
          <w:sz w:val="22"/>
        </w:rPr>
      </w:pPr>
    </w:p>
    <w:p w14:paraId="3B94F000" w14:textId="77777777" w:rsidR="00455667" w:rsidRDefault="00455667" w:rsidP="00D076CB">
      <w:pPr>
        <w:contextualSpacing/>
        <w:rPr>
          <w:rFonts w:ascii="Bell MT" w:hAnsi="Bell MT"/>
          <w:noProof/>
          <w:sz w:val="22"/>
        </w:rPr>
      </w:pPr>
    </w:p>
    <w:p w14:paraId="442B8896" w14:textId="77777777" w:rsidR="00455667" w:rsidRDefault="00455667" w:rsidP="00D076CB">
      <w:pPr>
        <w:contextualSpacing/>
        <w:rPr>
          <w:rFonts w:ascii="Bell MT" w:hAnsi="Bell MT"/>
          <w:noProof/>
          <w:sz w:val="22"/>
        </w:rPr>
      </w:pPr>
    </w:p>
    <w:p w14:paraId="4DE43EB1" w14:textId="79A69644" w:rsidR="007D3619" w:rsidRDefault="008E00D2">
      <w:pPr>
        <w:contextualSpacing/>
        <w:rPr>
          <w:rFonts w:ascii="Bell MT" w:hAnsi="Bell MT"/>
          <w:i/>
          <w:sz w:val="22"/>
        </w:rPr>
      </w:pPr>
      <w:r w:rsidRPr="005C4FAF">
        <w:rPr>
          <w:rFonts w:ascii="Bell MT" w:hAnsi="Bell MT"/>
          <w:noProof/>
          <w:sz w:val="22"/>
        </w:rPr>
        <w:drawing>
          <wp:inline distT="0" distB="0" distL="0" distR="0" wp14:anchorId="1B339133" wp14:editId="5CABD136">
            <wp:extent cx="2286000" cy="136634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2312110" cy="1381950"/>
                    </a:xfrm>
                    <a:prstGeom prst="rect">
                      <a:avLst/>
                    </a:prstGeom>
                    <a:noFill/>
                    <a:ln w="9525">
                      <a:noFill/>
                      <a:miter lim="800000"/>
                      <a:headEnd/>
                      <a:tailEnd/>
                    </a:ln>
                  </pic:spPr>
                </pic:pic>
              </a:graphicData>
            </a:graphic>
          </wp:inline>
        </w:drawing>
      </w:r>
    </w:p>
    <w:p w14:paraId="06DF9B94" w14:textId="77777777" w:rsidR="007D3619" w:rsidRDefault="007D3619">
      <w:pPr>
        <w:contextualSpacing/>
        <w:rPr>
          <w:rFonts w:ascii="Bell MT" w:hAnsi="Bell MT"/>
          <w:i/>
          <w:sz w:val="22"/>
        </w:rPr>
      </w:pPr>
    </w:p>
    <w:p w14:paraId="13A41C64" w14:textId="349EB9B0" w:rsidR="00A45334" w:rsidRPr="003D223A" w:rsidRDefault="00A45334">
      <w:pPr>
        <w:rPr>
          <w:rFonts w:ascii="Calisto MT" w:hAnsi="Calisto MT"/>
          <w:smallCaps/>
          <w:noProof/>
          <w:spacing w:val="60"/>
          <w:sz w:val="40"/>
          <w:lang w:eastAsia="zh-CN"/>
        </w:rPr>
      </w:pPr>
    </w:p>
    <w:sectPr w:rsidR="00A45334" w:rsidRPr="003D223A" w:rsidSect="002F7813">
      <w:pgSz w:w="15840" w:h="12240" w:orient="landscape"/>
      <w:pgMar w:top="720" w:right="360" w:bottom="720" w:left="63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sto MT">
    <w:panose1 w:val="02040603050505030304"/>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Kannada MN">
    <w:altName w:val="Nirmala UI"/>
    <w:charset w:val="00"/>
    <w:family w:val="auto"/>
    <w:pitch w:val="variable"/>
    <w:sig w:usb0="00400003" w:usb1="00000000" w:usb2="00000000" w:usb3="00000000" w:csb0="00000001" w:csb1="00000000"/>
  </w:font>
  <w:font w:name="Kai">
    <w:charset w:val="50"/>
    <w:family w:val="auto"/>
    <w:pitch w:val="variable"/>
    <w:sig w:usb0="00000001" w:usb1="00000000" w:usb2="0100040E" w:usb3="00000000" w:csb0="00040000" w:csb1="00000000"/>
  </w:font>
  <w:font w:name="Big Caslon">
    <w:altName w:val="Bodoni MT"/>
    <w:charset w:val="00"/>
    <w:family w:val="auto"/>
    <w:pitch w:val="variable"/>
    <w:sig w:usb0="80000063" w:usb1="00000000" w:usb2="00000000" w:usb3="00000000" w:csb0="000001FB"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6CB"/>
    <w:rsid w:val="000016B9"/>
    <w:rsid w:val="0001357E"/>
    <w:rsid w:val="00074C4C"/>
    <w:rsid w:val="000A34F4"/>
    <w:rsid w:val="000A3D73"/>
    <w:rsid w:val="000B0E85"/>
    <w:rsid w:val="000D29FE"/>
    <w:rsid w:val="000E2F28"/>
    <w:rsid w:val="000E3D0A"/>
    <w:rsid w:val="000E5691"/>
    <w:rsid w:val="00134FD7"/>
    <w:rsid w:val="001378B8"/>
    <w:rsid w:val="00142622"/>
    <w:rsid w:val="0015338B"/>
    <w:rsid w:val="00155D1C"/>
    <w:rsid w:val="00161F2C"/>
    <w:rsid w:val="00165D2D"/>
    <w:rsid w:val="0018694D"/>
    <w:rsid w:val="001A797E"/>
    <w:rsid w:val="001A7C6B"/>
    <w:rsid w:val="001B429B"/>
    <w:rsid w:val="00227A69"/>
    <w:rsid w:val="00250939"/>
    <w:rsid w:val="002573B5"/>
    <w:rsid w:val="0028094A"/>
    <w:rsid w:val="002A4360"/>
    <w:rsid w:val="002D119D"/>
    <w:rsid w:val="0035386D"/>
    <w:rsid w:val="003556B7"/>
    <w:rsid w:val="00362589"/>
    <w:rsid w:val="003A18D9"/>
    <w:rsid w:val="003D223A"/>
    <w:rsid w:val="003D2301"/>
    <w:rsid w:val="003D27F1"/>
    <w:rsid w:val="00422EF3"/>
    <w:rsid w:val="004274AB"/>
    <w:rsid w:val="0044518F"/>
    <w:rsid w:val="00455667"/>
    <w:rsid w:val="004611F9"/>
    <w:rsid w:val="00476A18"/>
    <w:rsid w:val="00485978"/>
    <w:rsid w:val="00490FE9"/>
    <w:rsid w:val="004977BE"/>
    <w:rsid w:val="004C6FF0"/>
    <w:rsid w:val="004E66B2"/>
    <w:rsid w:val="005226EB"/>
    <w:rsid w:val="00550B0D"/>
    <w:rsid w:val="00561356"/>
    <w:rsid w:val="005770B4"/>
    <w:rsid w:val="005932B4"/>
    <w:rsid w:val="005B521E"/>
    <w:rsid w:val="005C1664"/>
    <w:rsid w:val="005D0007"/>
    <w:rsid w:val="005D19E6"/>
    <w:rsid w:val="006106A6"/>
    <w:rsid w:val="00641782"/>
    <w:rsid w:val="0065797D"/>
    <w:rsid w:val="00661E8B"/>
    <w:rsid w:val="00674965"/>
    <w:rsid w:val="00680D1F"/>
    <w:rsid w:val="006C0686"/>
    <w:rsid w:val="006C2CC6"/>
    <w:rsid w:val="00715EA2"/>
    <w:rsid w:val="00751C37"/>
    <w:rsid w:val="007C0F3C"/>
    <w:rsid w:val="007D3619"/>
    <w:rsid w:val="007E30BD"/>
    <w:rsid w:val="007F0ABB"/>
    <w:rsid w:val="008001EC"/>
    <w:rsid w:val="00812FCA"/>
    <w:rsid w:val="00814903"/>
    <w:rsid w:val="00831E80"/>
    <w:rsid w:val="0083280F"/>
    <w:rsid w:val="00860A51"/>
    <w:rsid w:val="008675B8"/>
    <w:rsid w:val="008728DE"/>
    <w:rsid w:val="008C43BB"/>
    <w:rsid w:val="008E00D2"/>
    <w:rsid w:val="00905A9A"/>
    <w:rsid w:val="0091526B"/>
    <w:rsid w:val="00936266"/>
    <w:rsid w:val="009365B8"/>
    <w:rsid w:val="009810FB"/>
    <w:rsid w:val="009870E9"/>
    <w:rsid w:val="009A1092"/>
    <w:rsid w:val="009B1B42"/>
    <w:rsid w:val="009D3B78"/>
    <w:rsid w:val="009F192E"/>
    <w:rsid w:val="00A25F2E"/>
    <w:rsid w:val="00A27B33"/>
    <w:rsid w:val="00A43B80"/>
    <w:rsid w:val="00A45334"/>
    <w:rsid w:val="00A65901"/>
    <w:rsid w:val="00A805AA"/>
    <w:rsid w:val="00AA18EC"/>
    <w:rsid w:val="00B36653"/>
    <w:rsid w:val="00B4322A"/>
    <w:rsid w:val="00B8068B"/>
    <w:rsid w:val="00B91650"/>
    <w:rsid w:val="00BB3D1C"/>
    <w:rsid w:val="00BD6097"/>
    <w:rsid w:val="00BD7995"/>
    <w:rsid w:val="00C35818"/>
    <w:rsid w:val="00C42020"/>
    <w:rsid w:val="00C44AFF"/>
    <w:rsid w:val="00C51F41"/>
    <w:rsid w:val="00C97B13"/>
    <w:rsid w:val="00CB38E2"/>
    <w:rsid w:val="00CC0AB2"/>
    <w:rsid w:val="00CD406B"/>
    <w:rsid w:val="00CE1511"/>
    <w:rsid w:val="00D076CB"/>
    <w:rsid w:val="00D20A8E"/>
    <w:rsid w:val="00D35F52"/>
    <w:rsid w:val="00D624A8"/>
    <w:rsid w:val="00D67ED9"/>
    <w:rsid w:val="00D81C33"/>
    <w:rsid w:val="00D8261D"/>
    <w:rsid w:val="00D82C98"/>
    <w:rsid w:val="00D9736C"/>
    <w:rsid w:val="00DF209E"/>
    <w:rsid w:val="00E05F36"/>
    <w:rsid w:val="00E1057D"/>
    <w:rsid w:val="00E1215C"/>
    <w:rsid w:val="00E22761"/>
    <w:rsid w:val="00E40F5D"/>
    <w:rsid w:val="00E45CD4"/>
    <w:rsid w:val="00EA1C32"/>
    <w:rsid w:val="00ED2EA3"/>
    <w:rsid w:val="00F6771D"/>
    <w:rsid w:val="00FB3E2A"/>
    <w:rsid w:val="00FC6E85"/>
    <w:rsid w:val="00FD46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4AA5E"/>
  <w14:defaultImageDpi w14:val="32767"/>
  <w15:chartTrackingRefBased/>
  <w15:docId w15:val="{B8D8A1F4-C076-B242-8A74-8A5E0184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6CB"/>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msearchresult">
    <w:name w:val="zmsearchresult"/>
    <w:basedOn w:val="DefaultParagraphFont"/>
    <w:rsid w:val="00D076CB"/>
  </w:style>
  <w:style w:type="character" w:styleId="Hyperlink">
    <w:name w:val="Hyperlink"/>
    <w:basedOn w:val="DefaultParagraphFont"/>
    <w:unhideWhenUsed/>
    <w:rsid w:val="00D076CB"/>
    <w:rPr>
      <w:color w:val="0563C1" w:themeColor="hyperlink"/>
      <w:u w:val="single"/>
    </w:rPr>
  </w:style>
  <w:style w:type="paragraph" w:styleId="NormalWeb">
    <w:name w:val="Normal (Web)"/>
    <w:basedOn w:val="Normal"/>
    <w:uiPriority w:val="99"/>
    <w:semiHidden/>
    <w:unhideWhenUsed/>
    <w:rsid w:val="005B521E"/>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8068B"/>
    <w:rPr>
      <w:color w:val="605E5C"/>
      <w:shd w:val="clear" w:color="auto" w:fill="E1DFDD"/>
    </w:rPr>
  </w:style>
  <w:style w:type="paragraph" w:styleId="Revision">
    <w:name w:val="Revision"/>
    <w:hidden/>
    <w:uiPriority w:val="99"/>
    <w:semiHidden/>
    <w:rsid w:val="00E12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39018">
      <w:bodyDiv w:val="1"/>
      <w:marLeft w:val="0"/>
      <w:marRight w:val="0"/>
      <w:marTop w:val="0"/>
      <w:marBottom w:val="0"/>
      <w:divBdr>
        <w:top w:val="none" w:sz="0" w:space="0" w:color="auto"/>
        <w:left w:val="none" w:sz="0" w:space="0" w:color="auto"/>
        <w:bottom w:val="none" w:sz="0" w:space="0" w:color="auto"/>
        <w:right w:val="none" w:sz="0" w:space="0" w:color="auto"/>
      </w:divBdr>
      <w:divsChild>
        <w:div w:id="1878202218">
          <w:marLeft w:val="0"/>
          <w:marRight w:val="0"/>
          <w:marTop w:val="0"/>
          <w:marBottom w:val="0"/>
          <w:divBdr>
            <w:top w:val="none" w:sz="0" w:space="0" w:color="auto"/>
            <w:left w:val="none" w:sz="0" w:space="0" w:color="auto"/>
            <w:bottom w:val="none" w:sz="0" w:space="0" w:color="auto"/>
            <w:right w:val="none" w:sz="0" w:space="0" w:color="auto"/>
          </w:divBdr>
        </w:div>
        <w:div w:id="1026254446">
          <w:marLeft w:val="0"/>
          <w:marRight w:val="0"/>
          <w:marTop w:val="0"/>
          <w:marBottom w:val="0"/>
          <w:divBdr>
            <w:top w:val="none" w:sz="0" w:space="0" w:color="auto"/>
            <w:left w:val="none" w:sz="0" w:space="0" w:color="auto"/>
            <w:bottom w:val="none" w:sz="0" w:space="0" w:color="auto"/>
            <w:right w:val="none" w:sz="0" w:space="0" w:color="auto"/>
          </w:divBdr>
        </w:div>
        <w:div w:id="523397795">
          <w:marLeft w:val="0"/>
          <w:marRight w:val="0"/>
          <w:marTop w:val="0"/>
          <w:marBottom w:val="0"/>
          <w:divBdr>
            <w:top w:val="none" w:sz="0" w:space="0" w:color="auto"/>
            <w:left w:val="none" w:sz="0" w:space="0" w:color="auto"/>
            <w:bottom w:val="none" w:sz="0" w:space="0" w:color="auto"/>
            <w:right w:val="none" w:sz="0" w:space="0" w:color="auto"/>
          </w:divBdr>
        </w:div>
      </w:divsChild>
    </w:div>
    <w:div w:id="1491604142">
      <w:bodyDiv w:val="1"/>
      <w:marLeft w:val="0"/>
      <w:marRight w:val="0"/>
      <w:marTop w:val="0"/>
      <w:marBottom w:val="0"/>
      <w:divBdr>
        <w:top w:val="none" w:sz="0" w:space="0" w:color="auto"/>
        <w:left w:val="none" w:sz="0" w:space="0" w:color="auto"/>
        <w:bottom w:val="none" w:sz="0" w:space="0" w:color="auto"/>
        <w:right w:val="none" w:sz="0" w:space="0" w:color="auto"/>
      </w:divBdr>
    </w:div>
    <w:div w:id="189407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ynmawr.edu/italian" TargetMode="External"/><Relationship Id="rId13" Type="http://schemas.openxmlformats.org/officeDocument/2006/relationships/hyperlink" Target="https://www.brynmawr.edu/arts" TargetMode="External"/><Relationship Id="rId18" Type="http://schemas.openxmlformats.org/officeDocument/2006/relationships/hyperlink" Target="https://www.brynmawr.edu/filmstudi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rynmawr.edu/french" TargetMode="External"/><Relationship Id="rId12" Type="http://schemas.openxmlformats.org/officeDocument/2006/relationships/hyperlink" Target="https://www.brynmawr.edu/history/" TargetMode="External"/><Relationship Id="rId17" Type="http://schemas.openxmlformats.org/officeDocument/2006/relationships/hyperlink" Target="mailto:mkelly01@brynmawr.edu" TargetMode="Externa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brynmawr.edu/hart/" TargetMode="External"/><Relationship Id="rId11" Type="http://schemas.openxmlformats.org/officeDocument/2006/relationships/hyperlink" Target="https://www.brynmawr.edu/spanish/" TargetMode="External"/><Relationship Id="rId5" Type="http://schemas.openxmlformats.org/officeDocument/2006/relationships/hyperlink" Target="https://www.brynmawr.edu/english/" TargetMode="External"/><Relationship Id="rId15" Type="http://schemas.openxmlformats.org/officeDocument/2006/relationships/image" Target="media/image2.jpg"/><Relationship Id="rId10" Type="http://schemas.openxmlformats.org/officeDocument/2006/relationships/hyperlink" Target="https://www.brynmawr.edu/russian/" TargetMode="External"/><Relationship Id="rId19"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hyperlink" Target="https://www.brynmawr.edu/german/" TargetMode="Externa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24B76-D30D-4D94-8D9A-08AE84B0A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Homay King</dc:creator>
  <cp:keywords/>
  <dc:description/>
  <cp:lastModifiedBy>Margaret Kelly</cp:lastModifiedBy>
  <cp:revision>2</cp:revision>
  <cp:lastPrinted>2023-03-29T13:04:00Z</cp:lastPrinted>
  <dcterms:created xsi:type="dcterms:W3CDTF">2023-08-18T12:39:00Z</dcterms:created>
  <dcterms:modified xsi:type="dcterms:W3CDTF">2023-08-18T12:39:00Z</dcterms:modified>
</cp:coreProperties>
</file>